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2B26" w14:textId="77777777" w:rsidR="007762AF" w:rsidRPr="00AB641F" w:rsidRDefault="007762AF" w:rsidP="00BA189A">
      <w:pPr>
        <w:pStyle w:val="NoSpacing"/>
        <w:jc w:val="center"/>
        <w:rPr>
          <w:b/>
          <w:color w:val="006699"/>
          <w:sz w:val="40"/>
          <w:szCs w:val="40"/>
        </w:rPr>
      </w:pPr>
      <w:bookmarkStart w:id="0" w:name="_GoBack"/>
      <w:bookmarkEnd w:id="0"/>
      <w:r w:rsidRPr="00DB0F16">
        <w:rPr>
          <w:b/>
          <w:color w:val="006699"/>
          <w:sz w:val="40"/>
          <w:szCs w:val="40"/>
        </w:rPr>
        <w:t>KO</w:t>
      </w:r>
      <w:r w:rsidR="005F3A4A" w:rsidRPr="00DB0F16">
        <w:rPr>
          <w:b/>
          <w:color w:val="006699"/>
          <w:sz w:val="40"/>
          <w:szCs w:val="40"/>
        </w:rPr>
        <w:t>L</w:t>
      </w:r>
      <w:r w:rsidR="006A7385" w:rsidRPr="00DB0F16">
        <w:rPr>
          <w:b/>
          <w:color w:val="006699"/>
          <w:sz w:val="40"/>
          <w:szCs w:val="40"/>
        </w:rPr>
        <w:t xml:space="preserve"> </w:t>
      </w:r>
      <w:r w:rsidRPr="00DB0F16">
        <w:rPr>
          <w:b/>
          <w:color w:val="006699"/>
          <w:sz w:val="40"/>
          <w:szCs w:val="40"/>
        </w:rPr>
        <w:t>NEFESH MASORTI</w:t>
      </w:r>
    </w:p>
    <w:p w14:paraId="4EAC1AE8" w14:textId="77777777" w:rsidR="00BA189A" w:rsidRPr="0086198D" w:rsidRDefault="00BA189A" w:rsidP="00BA189A">
      <w:pPr>
        <w:pStyle w:val="NoSpacing"/>
        <w:rPr>
          <w:sz w:val="16"/>
          <w:szCs w:val="16"/>
        </w:rPr>
      </w:pPr>
    </w:p>
    <w:p w14:paraId="3B9128C6" w14:textId="544E99FD" w:rsidR="00FE64AC" w:rsidRPr="006308FA" w:rsidRDefault="007762AF" w:rsidP="00BA18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color w:val="800080"/>
          <w:sz w:val="26"/>
          <w:szCs w:val="26"/>
        </w:rPr>
      </w:pPr>
      <w:r w:rsidRPr="006308FA">
        <w:rPr>
          <w:b/>
          <w:color w:val="800080"/>
          <w:sz w:val="26"/>
          <w:szCs w:val="26"/>
          <w:highlight w:val="lightGray"/>
        </w:rPr>
        <w:t>G</w:t>
      </w:r>
      <w:r w:rsidR="00BA189A" w:rsidRPr="006308FA">
        <w:rPr>
          <w:b/>
          <w:color w:val="800080"/>
          <w:sz w:val="26"/>
          <w:szCs w:val="26"/>
          <w:highlight w:val="lightGray"/>
        </w:rPr>
        <w:t>uideline</w:t>
      </w:r>
      <w:r w:rsidR="002A7193" w:rsidRPr="006308FA">
        <w:rPr>
          <w:b/>
          <w:color w:val="800080"/>
          <w:sz w:val="26"/>
          <w:szCs w:val="26"/>
          <w:highlight w:val="lightGray"/>
        </w:rPr>
        <w:t xml:space="preserve">s for how a Gabbai, Shammas </w:t>
      </w:r>
      <w:r w:rsidR="006308FA">
        <w:rPr>
          <w:b/>
          <w:color w:val="800080"/>
          <w:sz w:val="26"/>
          <w:szCs w:val="26"/>
          <w:highlight w:val="lightGray"/>
        </w:rPr>
        <w:t>and</w:t>
      </w:r>
      <w:r w:rsidR="002A7193" w:rsidRPr="006308FA">
        <w:rPr>
          <w:b/>
          <w:color w:val="800080"/>
          <w:sz w:val="26"/>
          <w:szCs w:val="26"/>
          <w:highlight w:val="lightGray"/>
        </w:rPr>
        <w:t xml:space="preserve"> </w:t>
      </w:r>
      <w:proofErr w:type="spellStart"/>
      <w:r w:rsidR="002A7193" w:rsidRPr="006308FA">
        <w:rPr>
          <w:b/>
          <w:color w:val="800080"/>
          <w:sz w:val="26"/>
          <w:szCs w:val="26"/>
          <w:highlight w:val="lightGray"/>
        </w:rPr>
        <w:t>Segan</w:t>
      </w:r>
      <w:proofErr w:type="spellEnd"/>
      <w:r w:rsidR="002A7193" w:rsidRPr="006308FA">
        <w:rPr>
          <w:b/>
          <w:color w:val="800080"/>
          <w:sz w:val="26"/>
          <w:szCs w:val="26"/>
          <w:highlight w:val="lightGray"/>
        </w:rPr>
        <w:t xml:space="preserve"> can run </w:t>
      </w:r>
      <w:r w:rsidR="00BA189A" w:rsidRPr="006308FA">
        <w:rPr>
          <w:b/>
          <w:color w:val="800080"/>
          <w:sz w:val="26"/>
          <w:szCs w:val="26"/>
          <w:highlight w:val="lightGray"/>
        </w:rPr>
        <w:t>Torah service</w:t>
      </w:r>
      <w:r w:rsidR="002A7193" w:rsidRPr="006308FA">
        <w:rPr>
          <w:b/>
          <w:color w:val="800080"/>
          <w:sz w:val="26"/>
          <w:szCs w:val="26"/>
          <w:highlight w:val="lightGray"/>
        </w:rPr>
        <w:t>s</w:t>
      </w:r>
      <w:r w:rsidR="00BA189A" w:rsidRPr="006308FA">
        <w:rPr>
          <w:b/>
          <w:color w:val="800080"/>
          <w:sz w:val="26"/>
          <w:szCs w:val="26"/>
          <w:highlight w:val="lightGray"/>
        </w:rPr>
        <w:t xml:space="preserve"> </w:t>
      </w:r>
      <w:r w:rsidR="002A7193" w:rsidRPr="006308FA">
        <w:rPr>
          <w:b/>
          <w:color w:val="800080"/>
          <w:sz w:val="26"/>
          <w:szCs w:val="26"/>
          <w:highlight w:val="lightGray"/>
        </w:rPr>
        <w:t xml:space="preserve">on Shabbat </w:t>
      </w:r>
      <w:r w:rsidR="0086198D" w:rsidRPr="006308FA">
        <w:rPr>
          <w:b/>
          <w:color w:val="800080"/>
          <w:sz w:val="26"/>
          <w:szCs w:val="26"/>
          <w:highlight w:val="lightGray"/>
        </w:rPr>
        <w:t>and</w:t>
      </w:r>
      <w:r w:rsidR="002A7193" w:rsidRPr="006308FA">
        <w:rPr>
          <w:b/>
          <w:color w:val="800080"/>
          <w:sz w:val="26"/>
          <w:szCs w:val="26"/>
          <w:highlight w:val="lightGray"/>
        </w:rPr>
        <w:t xml:space="preserve"> Yom Tov</w:t>
      </w:r>
    </w:p>
    <w:p w14:paraId="4AD5FC63" w14:textId="2472A019" w:rsidR="00FE64AC" w:rsidRPr="0086198D" w:rsidRDefault="00FE64AC" w:rsidP="00B7581F">
      <w:pPr>
        <w:pStyle w:val="NoSpacing"/>
        <w:jc w:val="center"/>
        <w:rPr>
          <w:b/>
          <w:bCs/>
          <w:sz w:val="20"/>
          <w:szCs w:val="20"/>
        </w:rPr>
      </w:pPr>
      <w:r w:rsidRPr="0086198D">
        <w:rPr>
          <w:b/>
          <w:bCs/>
          <w:sz w:val="20"/>
          <w:szCs w:val="20"/>
        </w:rPr>
        <w:t>(</w:t>
      </w:r>
      <w:r w:rsidR="00140554" w:rsidRPr="0086198D">
        <w:rPr>
          <w:b/>
          <w:bCs/>
          <w:sz w:val="20"/>
          <w:szCs w:val="20"/>
        </w:rPr>
        <w:t xml:space="preserve">See glossary, pages </w:t>
      </w:r>
      <w:r w:rsidR="00B7581F" w:rsidRPr="0086198D">
        <w:rPr>
          <w:b/>
          <w:bCs/>
          <w:sz w:val="20"/>
          <w:szCs w:val="20"/>
        </w:rPr>
        <w:t>7</w:t>
      </w:r>
      <w:r w:rsidR="00140554" w:rsidRPr="0086198D">
        <w:rPr>
          <w:b/>
          <w:bCs/>
          <w:sz w:val="20"/>
          <w:szCs w:val="20"/>
        </w:rPr>
        <w:t xml:space="preserve"> - </w:t>
      </w:r>
      <w:r w:rsidR="00A8780B" w:rsidRPr="0086198D">
        <w:rPr>
          <w:b/>
          <w:bCs/>
          <w:sz w:val="20"/>
          <w:szCs w:val="20"/>
        </w:rPr>
        <w:t>9</w:t>
      </w:r>
      <w:r w:rsidR="00035179" w:rsidRPr="0086198D">
        <w:rPr>
          <w:b/>
          <w:bCs/>
          <w:sz w:val="20"/>
          <w:szCs w:val="20"/>
        </w:rPr>
        <w:t>,</w:t>
      </w:r>
      <w:r w:rsidRPr="0086198D">
        <w:rPr>
          <w:b/>
          <w:bCs/>
          <w:sz w:val="20"/>
          <w:szCs w:val="20"/>
        </w:rPr>
        <w:t xml:space="preserve"> for definitions of Hebrew and Yiddish words)</w:t>
      </w:r>
    </w:p>
    <w:p w14:paraId="1C76E252" w14:textId="77777777" w:rsidR="00B7581F" w:rsidRPr="0086198D" w:rsidRDefault="00B7581F" w:rsidP="00B7581F">
      <w:pPr>
        <w:pStyle w:val="NoSpacing"/>
        <w:rPr>
          <w:sz w:val="16"/>
          <w:szCs w:val="16"/>
        </w:rPr>
      </w:pPr>
    </w:p>
    <w:p w14:paraId="41BEB1B2" w14:textId="20F49D28" w:rsidR="0086198D" w:rsidRPr="006308FA" w:rsidRDefault="001470E6" w:rsidP="00F9085A">
      <w:pPr>
        <w:pStyle w:val="NoSpacing"/>
        <w:numPr>
          <w:ilvl w:val="0"/>
          <w:numId w:val="4"/>
        </w:numPr>
        <w:rPr>
          <w:b/>
          <w:bCs/>
          <w:color w:val="008080"/>
          <w:sz w:val="32"/>
          <w:szCs w:val="32"/>
          <w:u w:val="single"/>
        </w:rPr>
      </w:pPr>
      <w:r w:rsidRPr="006308FA">
        <w:rPr>
          <w:b/>
          <w:bCs/>
          <w:color w:val="008080"/>
          <w:sz w:val="32"/>
          <w:szCs w:val="32"/>
          <w:u w:val="single"/>
        </w:rPr>
        <w:t>Planning the Torah Service</w:t>
      </w:r>
    </w:p>
    <w:p w14:paraId="46669DB8" w14:textId="19DB15BA" w:rsidR="00357949" w:rsidRPr="006308FA" w:rsidRDefault="007762AF" w:rsidP="00F9085A">
      <w:pPr>
        <w:pStyle w:val="NoSpacing"/>
        <w:numPr>
          <w:ilvl w:val="0"/>
          <w:numId w:val="5"/>
        </w:numPr>
        <w:rPr>
          <w:b/>
          <w:bCs/>
          <w:i/>
          <w:iCs/>
          <w:color w:val="CC0099"/>
          <w:sz w:val="27"/>
          <w:szCs w:val="27"/>
        </w:rPr>
      </w:pPr>
      <w:bookmarkStart w:id="1" w:name="_Hlk14091867"/>
      <w:r w:rsidRPr="006308FA">
        <w:rPr>
          <w:b/>
          <w:bCs/>
          <w:i/>
          <w:iCs/>
          <w:color w:val="CC0099"/>
          <w:sz w:val="27"/>
          <w:szCs w:val="27"/>
        </w:rPr>
        <w:t xml:space="preserve">Planning in advance </w:t>
      </w:r>
      <w:r w:rsidR="00357949" w:rsidRPr="006308FA">
        <w:rPr>
          <w:b/>
          <w:bCs/>
          <w:i/>
          <w:iCs/>
          <w:color w:val="CC0099"/>
          <w:sz w:val="27"/>
          <w:szCs w:val="27"/>
        </w:rPr>
        <w:t>–</w:t>
      </w:r>
      <w:r w:rsidR="00FE64AC" w:rsidRPr="006308FA">
        <w:rPr>
          <w:b/>
          <w:bCs/>
          <w:i/>
          <w:iCs/>
          <w:color w:val="CC0099"/>
          <w:sz w:val="27"/>
          <w:szCs w:val="27"/>
        </w:rPr>
        <w:t xml:space="preserve"> </w:t>
      </w:r>
      <w:r w:rsidR="00357949" w:rsidRPr="006308FA">
        <w:rPr>
          <w:b/>
          <w:bCs/>
          <w:i/>
          <w:iCs/>
          <w:color w:val="CC0099"/>
          <w:sz w:val="27"/>
          <w:szCs w:val="27"/>
        </w:rPr>
        <w:t xml:space="preserve">before </w:t>
      </w:r>
      <w:r w:rsidR="0086198D" w:rsidRPr="006308FA">
        <w:rPr>
          <w:b/>
          <w:bCs/>
          <w:i/>
          <w:iCs/>
          <w:color w:val="CC0099"/>
          <w:sz w:val="27"/>
          <w:szCs w:val="27"/>
        </w:rPr>
        <w:t>S</w:t>
      </w:r>
      <w:r w:rsidR="00357949" w:rsidRPr="006308FA">
        <w:rPr>
          <w:b/>
          <w:bCs/>
          <w:i/>
          <w:iCs/>
          <w:color w:val="CC0099"/>
          <w:sz w:val="27"/>
          <w:szCs w:val="27"/>
        </w:rPr>
        <w:t>habbat</w:t>
      </w:r>
      <w:bookmarkEnd w:id="1"/>
    </w:p>
    <w:p w14:paraId="1C890DBB" w14:textId="7A12254C" w:rsidR="0086198D" w:rsidRDefault="0086198D" w:rsidP="00F9085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bidi="he-IL"/>
        </w:rPr>
      </w:pPr>
      <w:r w:rsidRPr="0086198D">
        <w:rPr>
          <w:rFonts w:cs="Calibri"/>
          <w:color w:val="000000"/>
          <w:lang w:bidi="he-IL"/>
        </w:rPr>
        <w:t xml:space="preserve">By Thursday evening, </w:t>
      </w:r>
      <w:r>
        <w:rPr>
          <w:rFonts w:cs="Calibri"/>
          <w:color w:val="000000"/>
          <w:lang w:bidi="he-IL"/>
        </w:rPr>
        <w:t xml:space="preserve">the </w:t>
      </w:r>
      <w:r w:rsidRPr="0086198D">
        <w:rPr>
          <w:rFonts w:cs="Calibri"/>
          <w:color w:val="000000"/>
          <w:lang w:bidi="he-IL"/>
        </w:rPr>
        <w:t xml:space="preserve">latest version of </w:t>
      </w:r>
      <w:r>
        <w:rPr>
          <w:rFonts w:cs="Calibri"/>
          <w:color w:val="000000"/>
          <w:lang w:bidi="he-IL"/>
        </w:rPr>
        <w:t xml:space="preserve">the </w:t>
      </w:r>
      <w:r w:rsidR="00C32D8B">
        <w:rPr>
          <w:rFonts w:cs="Calibri"/>
          <w:color w:val="000000"/>
          <w:lang w:bidi="he-IL"/>
        </w:rPr>
        <w:t xml:space="preserve">service </w:t>
      </w:r>
      <w:r w:rsidRPr="0086198D">
        <w:rPr>
          <w:rFonts w:cs="Calibri"/>
          <w:color w:val="000000"/>
          <w:lang w:bidi="he-IL"/>
        </w:rPr>
        <w:t>rota for Shabbat has been circulated to Gabbai, Shammas et al.</w:t>
      </w:r>
    </w:p>
    <w:p w14:paraId="520CE437" w14:textId="77777777" w:rsidR="0086198D" w:rsidRPr="0086198D" w:rsidRDefault="0086198D" w:rsidP="0086198D">
      <w:pPr>
        <w:pStyle w:val="NoSpacing"/>
        <w:rPr>
          <w:sz w:val="16"/>
          <w:szCs w:val="16"/>
          <w:lang w:bidi="he-IL"/>
        </w:rPr>
      </w:pPr>
    </w:p>
    <w:p w14:paraId="77922368" w14:textId="77777777" w:rsidR="00F961FF" w:rsidRPr="00F961FF" w:rsidRDefault="0086198D" w:rsidP="00F9085A">
      <w:pPr>
        <w:pStyle w:val="NoSpacing"/>
        <w:numPr>
          <w:ilvl w:val="0"/>
          <w:numId w:val="6"/>
        </w:numPr>
      </w:pPr>
      <w:r w:rsidRPr="0086198D">
        <w:rPr>
          <w:rFonts w:cs="Calibri"/>
          <w:color w:val="000000"/>
          <w:lang w:bidi="he-IL"/>
        </w:rPr>
        <w:t xml:space="preserve">Before Shabbat, </w:t>
      </w:r>
      <w:r>
        <w:rPr>
          <w:rFonts w:cs="Calibri"/>
          <w:color w:val="000000"/>
          <w:lang w:bidi="he-IL"/>
        </w:rPr>
        <w:t xml:space="preserve">the </w:t>
      </w:r>
      <w:r w:rsidRPr="0086198D">
        <w:rPr>
          <w:rFonts w:cs="Calibri"/>
          <w:color w:val="000000"/>
          <w:lang w:bidi="he-IL"/>
        </w:rPr>
        <w:t>Gabbai and Shammas check e-mails/bulletins/</w:t>
      </w:r>
      <w:proofErr w:type="spellStart"/>
      <w:r w:rsidRPr="0086198D">
        <w:rPr>
          <w:rFonts w:cs="Calibri"/>
          <w:color w:val="000000"/>
          <w:lang w:bidi="he-IL"/>
        </w:rPr>
        <w:t>luach</w:t>
      </w:r>
      <w:proofErr w:type="spellEnd"/>
      <w:r w:rsidRPr="0086198D">
        <w:rPr>
          <w:rFonts w:cs="Calibri"/>
          <w:color w:val="000000"/>
          <w:lang w:bidi="he-IL"/>
        </w:rPr>
        <w:t xml:space="preserve"> for any simcha/special event.</w:t>
      </w:r>
      <w:r w:rsidR="00F961FF">
        <w:rPr>
          <w:rFonts w:cs="Calibri"/>
          <w:color w:val="000000"/>
          <w:lang w:bidi="he-IL"/>
        </w:rPr>
        <w:t xml:space="preserve"> </w:t>
      </w:r>
    </w:p>
    <w:p w14:paraId="3C65329C" w14:textId="77777777" w:rsidR="00F961FF" w:rsidRPr="00F961FF" w:rsidRDefault="00F961FF" w:rsidP="00F961FF">
      <w:pPr>
        <w:pStyle w:val="NoSpacing"/>
        <w:rPr>
          <w:sz w:val="16"/>
          <w:szCs w:val="16"/>
        </w:rPr>
      </w:pPr>
    </w:p>
    <w:p w14:paraId="39C2AC3B" w14:textId="7CFBF681" w:rsidR="00F961FF" w:rsidRDefault="00F961FF" w:rsidP="00F9085A">
      <w:pPr>
        <w:pStyle w:val="NoSpacing"/>
        <w:numPr>
          <w:ilvl w:val="0"/>
          <w:numId w:val="6"/>
        </w:numPr>
      </w:pPr>
      <w:r>
        <w:t xml:space="preserve">If there is a </w:t>
      </w:r>
      <w:r w:rsidRPr="00754D77">
        <w:t xml:space="preserve">simcha such as a bar or bat mitzvah, </w:t>
      </w:r>
      <w:proofErr w:type="spellStart"/>
      <w:r w:rsidRPr="00754D77">
        <w:t>aufruf</w:t>
      </w:r>
      <w:proofErr w:type="spellEnd"/>
      <w:r w:rsidRPr="00754D77">
        <w:t>, etc.</w:t>
      </w:r>
      <w:r>
        <w:rPr>
          <w:sz w:val="23"/>
          <w:szCs w:val="23"/>
        </w:rPr>
        <w:t xml:space="preserve">, </w:t>
      </w:r>
      <w:r w:rsidRPr="00754D77">
        <w:t xml:space="preserve">the </w:t>
      </w:r>
      <w:r>
        <w:t xml:space="preserve">Gabbai and </w:t>
      </w:r>
      <w:r w:rsidRPr="00754D77">
        <w:t xml:space="preserve">Shammas should have </w:t>
      </w:r>
      <w:r>
        <w:t xml:space="preserve">received </w:t>
      </w:r>
      <w:r w:rsidRPr="00754D77">
        <w:t xml:space="preserve">a list from the relevant </w:t>
      </w:r>
      <w:r>
        <w:t xml:space="preserve">KNM </w:t>
      </w:r>
      <w:r w:rsidRPr="00754D77">
        <w:t>member of the people (usually guests</w:t>
      </w:r>
      <w:r w:rsidR="0061469B">
        <w:t xml:space="preserve"> </w:t>
      </w:r>
      <w:r w:rsidRPr="00754D77">
        <w:t>-</w:t>
      </w:r>
      <w:r w:rsidR="0061469B">
        <w:t xml:space="preserve"> </w:t>
      </w:r>
      <w:r w:rsidRPr="00754D77">
        <w:t>family and friends) who are being given mitzvot and aliyot.</w:t>
      </w:r>
    </w:p>
    <w:p w14:paraId="61109918" w14:textId="77777777" w:rsidR="00F961FF" w:rsidRPr="00F961FF" w:rsidRDefault="00F961FF" w:rsidP="00F961FF">
      <w:pPr>
        <w:pStyle w:val="NoSpacing"/>
        <w:rPr>
          <w:sz w:val="16"/>
          <w:szCs w:val="16"/>
        </w:rPr>
      </w:pPr>
    </w:p>
    <w:p w14:paraId="11F9A435" w14:textId="77777777" w:rsidR="00F961FF" w:rsidRDefault="00F961FF" w:rsidP="00F9085A">
      <w:pPr>
        <w:pStyle w:val="NoSpacing"/>
        <w:numPr>
          <w:ilvl w:val="0"/>
          <w:numId w:val="6"/>
        </w:numPr>
      </w:pPr>
      <w:r>
        <w:t>If there is a gap in the service rota, the Gabbai and Shammas should liaise with Allan and, if necessary, the co-convenors.</w:t>
      </w:r>
    </w:p>
    <w:p w14:paraId="311D3EBA" w14:textId="77777777" w:rsidR="00F961FF" w:rsidRPr="00F961FF" w:rsidRDefault="00F961FF" w:rsidP="00F961FF">
      <w:pPr>
        <w:pStyle w:val="NoSpacing"/>
        <w:rPr>
          <w:sz w:val="16"/>
          <w:szCs w:val="16"/>
        </w:rPr>
      </w:pPr>
    </w:p>
    <w:p w14:paraId="4C868E5E" w14:textId="742E09C0" w:rsidR="00F961FF" w:rsidRDefault="00F961FF" w:rsidP="00F9085A">
      <w:pPr>
        <w:pStyle w:val="NoSpacing"/>
        <w:numPr>
          <w:ilvl w:val="0"/>
          <w:numId w:val="6"/>
        </w:numPr>
      </w:pPr>
      <w:r>
        <w:t xml:space="preserve">If the </w:t>
      </w:r>
      <w:proofErr w:type="spellStart"/>
      <w:r>
        <w:t>Segan</w:t>
      </w:r>
      <w:proofErr w:type="spellEnd"/>
      <w:r>
        <w:t xml:space="preserve"> can’t attend, their replacement must be able to read </w:t>
      </w:r>
      <w:proofErr w:type="spellStart"/>
      <w:r>
        <w:t>Ivrit</w:t>
      </w:r>
      <w:proofErr w:type="spellEnd"/>
      <w:r>
        <w:t xml:space="preserve"> easily and sing the </w:t>
      </w:r>
      <w:proofErr w:type="spellStart"/>
      <w:r>
        <w:t>nusach</w:t>
      </w:r>
      <w:proofErr w:type="spellEnd"/>
      <w:r>
        <w:t xml:space="preserve"> for prompting purposes.</w:t>
      </w:r>
    </w:p>
    <w:p w14:paraId="0B880E2C" w14:textId="77777777" w:rsidR="00C32D8B" w:rsidRPr="00C32D8B" w:rsidRDefault="00C32D8B" w:rsidP="00C32D8B">
      <w:pPr>
        <w:pStyle w:val="NoSpacing"/>
        <w:rPr>
          <w:sz w:val="16"/>
          <w:szCs w:val="16"/>
          <w:lang w:bidi="he-IL"/>
        </w:rPr>
      </w:pPr>
    </w:p>
    <w:p w14:paraId="697DEA6A" w14:textId="5EFE52CC" w:rsidR="00C32D8B" w:rsidRDefault="00C32D8B" w:rsidP="00F9085A">
      <w:pPr>
        <w:pStyle w:val="NoSpacing"/>
        <w:numPr>
          <w:ilvl w:val="0"/>
          <w:numId w:val="6"/>
        </w:numPr>
      </w:pPr>
      <w:r>
        <w:t>Also, c</w:t>
      </w:r>
      <w:r w:rsidRPr="00DE495C">
        <w:t>heck if there is anything different from the norm</w:t>
      </w:r>
      <w:r>
        <w:t xml:space="preserve">: </w:t>
      </w:r>
      <w:r w:rsidRPr="00DE495C">
        <w:t xml:space="preserve">is it Shabbat </w:t>
      </w:r>
      <w:proofErr w:type="spellStart"/>
      <w:r w:rsidRPr="00DE495C">
        <w:t>Mevarechim</w:t>
      </w:r>
      <w:proofErr w:type="spellEnd"/>
      <w:r w:rsidRPr="00DE495C">
        <w:t xml:space="preserve">/Rosh </w:t>
      </w:r>
      <w:r>
        <w:t>Chodesh/</w:t>
      </w:r>
      <w:proofErr w:type="spellStart"/>
      <w:r>
        <w:t>Shekalim</w:t>
      </w:r>
      <w:proofErr w:type="spellEnd"/>
      <w:r>
        <w:t>/</w:t>
      </w:r>
      <w:proofErr w:type="spellStart"/>
      <w:r>
        <w:t>Chanucah</w:t>
      </w:r>
      <w:proofErr w:type="spellEnd"/>
      <w:r>
        <w:t xml:space="preserve">/ </w:t>
      </w:r>
      <w:proofErr w:type="spellStart"/>
      <w:r w:rsidRPr="00DE495C">
        <w:t>Zachor</w:t>
      </w:r>
      <w:proofErr w:type="spellEnd"/>
      <w:r w:rsidRPr="00DE495C">
        <w:t>/</w:t>
      </w:r>
      <w:proofErr w:type="spellStart"/>
      <w:r w:rsidRPr="00DE495C">
        <w:rPr>
          <w:color w:val="100F12"/>
        </w:rPr>
        <w:t>Pa</w:t>
      </w:r>
      <w:r w:rsidRPr="00DE495C">
        <w:t>rah</w:t>
      </w:r>
      <w:proofErr w:type="spellEnd"/>
      <w:r w:rsidRPr="00DE495C">
        <w:t>/</w:t>
      </w:r>
      <w:proofErr w:type="spellStart"/>
      <w:r w:rsidRPr="00DE495C">
        <w:t>HaChodesh</w:t>
      </w:r>
      <w:proofErr w:type="spellEnd"/>
      <w:r w:rsidRPr="00DE495C">
        <w:t>/</w:t>
      </w:r>
      <w:proofErr w:type="spellStart"/>
      <w:r w:rsidRPr="00DE495C">
        <w:t>HaGadol</w:t>
      </w:r>
      <w:proofErr w:type="spellEnd"/>
      <w:r w:rsidRPr="00DE495C">
        <w:t>/</w:t>
      </w:r>
      <w:proofErr w:type="spellStart"/>
      <w:r w:rsidRPr="00DE495C">
        <w:t>Shuvah</w:t>
      </w:r>
      <w:proofErr w:type="spellEnd"/>
      <w:r w:rsidRPr="00DE495C">
        <w:t>, or Yom Tov</w:t>
      </w:r>
      <w:r>
        <w:t>/</w:t>
      </w:r>
      <w:r w:rsidRPr="00DE495C">
        <w:t xml:space="preserve">Chol </w:t>
      </w:r>
      <w:proofErr w:type="spellStart"/>
      <w:r w:rsidRPr="00DE495C">
        <w:t>Hamoed</w:t>
      </w:r>
      <w:proofErr w:type="spellEnd"/>
      <w:r w:rsidRPr="00DE495C">
        <w:t xml:space="preserve"> </w:t>
      </w:r>
      <w:r w:rsidRPr="00DE495C">
        <w:rPr>
          <w:color w:val="100F12"/>
        </w:rPr>
        <w:t xml:space="preserve">- </w:t>
      </w:r>
      <w:r w:rsidRPr="00DE495C">
        <w:t xml:space="preserve">all of these can have an effect on what we </w:t>
      </w:r>
      <w:r>
        <w:t xml:space="preserve">daven, </w:t>
      </w:r>
      <w:proofErr w:type="spellStart"/>
      <w:r w:rsidRPr="00DE495C">
        <w:t>layn</w:t>
      </w:r>
      <w:proofErr w:type="spellEnd"/>
      <w:r w:rsidRPr="00DE495C">
        <w:t xml:space="preserve">, </w:t>
      </w:r>
      <w:r>
        <w:t xml:space="preserve">the </w:t>
      </w:r>
      <w:r w:rsidRPr="00DE495C">
        <w:t xml:space="preserve">haftarah we read, and how many </w:t>
      </w:r>
      <w:proofErr w:type="spellStart"/>
      <w:r w:rsidRPr="00DE495C">
        <w:t>Sifrei</w:t>
      </w:r>
      <w:proofErr w:type="spellEnd"/>
      <w:r w:rsidRPr="00DE495C">
        <w:t xml:space="preserve"> Torah </w:t>
      </w:r>
      <w:r>
        <w:t xml:space="preserve">we </w:t>
      </w:r>
      <w:r w:rsidRPr="00DE495C">
        <w:t xml:space="preserve">take out from the Aron </w:t>
      </w:r>
      <w:proofErr w:type="spellStart"/>
      <w:r w:rsidRPr="00DE495C">
        <w:t>Kodesh</w:t>
      </w:r>
      <w:proofErr w:type="spellEnd"/>
      <w:r w:rsidRPr="00DE495C">
        <w:t>.</w:t>
      </w:r>
    </w:p>
    <w:p w14:paraId="7627CDDF" w14:textId="77777777" w:rsidR="00C32D8B" w:rsidRPr="00C32D8B" w:rsidRDefault="00C32D8B" w:rsidP="00C32D8B">
      <w:pPr>
        <w:pStyle w:val="NoSpacing"/>
        <w:rPr>
          <w:sz w:val="16"/>
          <w:szCs w:val="16"/>
        </w:rPr>
      </w:pPr>
    </w:p>
    <w:p w14:paraId="56A1CCA6" w14:textId="7C254BED" w:rsidR="00C32D8B" w:rsidRDefault="00C32D8B" w:rsidP="00F9085A">
      <w:pPr>
        <w:pStyle w:val="NoSpacing"/>
        <w:numPr>
          <w:ilvl w:val="0"/>
          <w:numId w:val="6"/>
        </w:numPr>
      </w:pPr>
      <w:r w:rsidRPr="00DE495C">
        <w:rPr>
          <w:sz w:val="23"/>
          <w:szCs w:val="23"/>
        </w:rPr>
        <w:t xml:space="preserve">If </w:t>
      </w:r>
      <w:r w:rsidRPr="00DE495C">
        <w:t xml:space="preserve">there is any doubt, check </w:t>
      </w:r>
      <w:r>
        <w:t xml:space="preserve">with others. The </w:t>
      </w:r>
      <w:proofErr w:type="spellStart"/>
      <w:r w:rsidRPr="00DE495C">
        <w:t>Luach</w:t>
      </w:r>
      <w:proofErr w:type="spellEnd"/>
      <w:r w:rsidRPr="00DE495C">
        <w:t xml:space="preserve"> Hashanah (published by USCJ) is kept with the Gabbai folder.</w:t>
      </w:r>
    </w:p>
    <w:p w14:paraId="2BAB9C5B" w14:textId="77777777" w:rsidR="0086198D" w:rsidRPr="0086198D" w:rsidRDefault="0086198D" w:rsidP="0086198D">
      <w:pPr>
        <w:pStyle w:val="NoSpacing"/>
        <w:rPr>
          <w:sz w:val="16"/>
          <w:szCs w:val="16"/>
          <w:lang w:bidi="he-IL"/>
        </w:rPr>
      </w:pPr>
    </w:p>
    <w:p w14:paraId="6D7B3BA2" w14:textId="7E447A2B" w:rsidR="0086198D" w:rsidRPr="0086198D" w:rsidRDefault="0086198D" w:rsidP="00F9085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bidi="he-IL"/>
        </w:rPr>
      </w:pPr>
      <w:r w:rsidRPr="00357949">
        <w:rPr>
          <w:rFonts w:cs="Calibri"/>
          <w:color w:val="000000"/>
          <w:lang w:bidi="he-IL"/>
        </w:rPr>
        <w:t xml:space="preserve">Before Shabbat, </w:t>
      </w:r>
      <w:r>
        <w:rPr>
          <w:rFonts w:cs="Calibri"/>
          <w:color w:val="000000"/>
          <w:lang w:bidi="he-IL"/>
        </w:rPr>
        <w:t xml:space="preserve">the </w:t>
      </w:r>
      <w:proofErr w:type="spellStart"/>
      <w:r w:rsidRPr="00357949">
        <w:rPr>
          <w:rFonts w:cs="Calibri"/>
          <w:color w:val="000000"/>
          <w:lang w:bidi="he-IL"/>
        </w:rPr>
        <w:t>Segan</w:t>
      </w:r>
      <w:proofErr w:type="spellEnd"/>
      <w:r w:rsidRPr="00357949">
        <w:rPr>
          <w:rFonts w:cs="Calibri"/>
          <w:color w:val="000000"/>
          <w:lang w:bidi="he-IL"/>
        </w:rPr>
        <w:t xml:space="preserve"> has perused the </w:t>
      </w:r>
      <w:proofErr w:type="spellStart"/>
      <w:r w:rsidR="008B4A5A">
        <w:rPr>
          <w:rFonts w:cs="Calibri"/>
          <w:color w:val="000000"/>
          <w:lang w:bidi="he-IL"/>
        </w:rPr>
        <w:t>p</w:t>
      </w:r>
      <w:r w:rsidRPr="00357949">
        <w:rPr>
          <w:rFonts w:cs="Calibri"/>
          <w:color w:val="000000"/>
          <w:lang w:bidi="he-IL"/>
        </w:rPr>
        <w:t>arasha</w:t>
      </w:r>
      <w:proofErr w:type="spellEnd"/>
      <w:r w:rsidRPr="00357949">
        <w:rPr>
          <w:rFonts w:cs="Calibri"/>
          <w:color w:val="000000"/>
          <w:lang w:bidi="he-IL"/>
        </w:rPr>
        <w:t xml:space="preserve"> for any scribal errors.</w:t>
      </w:r>
    </w:p>
    <w:p w14:paraId="7F8A86BB" w14:textId="77777777" w:rsidR="0086198D" w:rsidRPr="007F29B9" w:rsidRDefault="0086198D" w:rsidP="0086198D">
      <w:pPr>
        <w:pStyle w:val="NoSpacing"/>
        <w:jc w:val="both"/>
        <w:rPr>
          <w:color w:val="1F1F23"/>
          <w:sz w:val="16"/>
          <w:szCs w:val="16"/>
        </w:rPr>
      </w:pPr>
    </w:p>
    <w:p w14:paraId="36297268" w14:textId="629D066F" w:rsidR="0086198D" w:rsidRPr="006308FA" w:rsidRDefault="0086198D" w:rsidP="00F9085A">
      <w:pPr>
        <w:pStyle w:val="NoSpacing"/>
        <w:numPr>
          <w:ilvl w:val="0"/>
          <w:numId w:val="5"/>
        </w:numPr>
        <w:rPr>
          <w:b/>
          <w:bCs/>
          <w:i/>
          <w:iCs/>
          <w:color w:val="CC0099"/>
          <w:sz w:val="27"/>
          <w:szCs w:val="27"/>
        </w:rPr>
      </w:pPr>
      <w:r w:rsidRPr="006308FA">
        <w:rPr>
          <w:b/>
          <w:bCs/>
          <w:i/>
          <w:iCs/>
          <w:color w:val="CC0099"/>
          <w:sz w:val="27"/>
          <w:szCs w:val="27"/>
        </w:rPr>
        <w:t>Planning in advance – in shul before we start Shacharit</w:t>
      </w:r>
    </w:p>
    <w:p w14:paraId="77FC133E" w14:textId="2F26D0FB" w:rsidR="00C32D8B" w:rsidRDefault="00C32D8B" w:rsidP="00F9085A">
      <w:pPr>
        <w:pStyle w:val="NoSpacing"/>
        <w:numPr>
          <w:ilvl w:val="0"/>
          <w:numId w:val="6"/>
        </w:numPr>
      </w:pPr>
      <w:r w:rsidRPr="00DE495C">
        <w:t xml:space="preserve">The Gabbai folder, </w:t>
      </w:r>
      <w:proofErr w:type="spellStart"/>
      <w:r w:rsidRPr="00DE495C">
        <w:t>Koren</w:t>
      </w:r>
      <w:proofErr w:type="spellEnd"/>
      <w:r w:rsidRPr="00DE495C">
        <w:t xml:space="preserve"> </w:t>
      </w:r>
      <w:r>
        <w:t>Chumash</w:t>
      </w:r>
      <w:r w:rsidRPr="00DE495C">
        <w:t xml:space="preserve">, </w:t>
      </w:r>
      <w:proofErr w:type="spellStart"/>
      <w:r w:rsidR="00F961FF">
        <w:t>Luach</w:t>
      </w:r>
      <w:proofErr w:type="spellEnd"/>
      <w:r w:rsidR="00F961FF">
        <w:t xml:space="preserve"> </w:t>
      </w:r>
      <w:proofErr w:type="spellStart"/>
      <w:r w:rsidR="00F961FF">
        <w:t>HaShanah</w:t>
      </w:r>
      <w:proofErr w:type="spellEnd"/>
      <w:r w:rsidR="00F961FF">
        <w:t xml:space="preserve"> </w:t>
      </w:r>
      <w:r w:rsidRPr="00DE495C">
        <w:t xml:space="preserve">and </w:t>
      </w:r>
      <w:r w:rsidR="00C464E2">
        <w:t xml:space="preserve">grey </w:t>
      </w:r>
      <w:r w:rsidRPr="00DE495C">
        <w:t xml:space="preserve">card index box are in the cupboard below the Aron </w:t>
      </w:r>
      <w:proofErr w:type="spellStart"/>
      <w:r w:rsidRPr="00DE495C">
        <w:t>Kodesh</w:t>
      </w:r>
      <w:proofErr w:type="spellEnd"/>
    </w:p>
    <w:p w14:paraId="7EFC258C" w14:textId="77777777" w:rsidR="00C32D8B" w:rsidRPr="00C32D8B" w:rsidRDefault="00C32D8B" w:rsidP="00C32D8B">
      <w:pPr>
        <w:pStyle w:val="NoSpacing"/>
        <w:ind w:left="360"/>
        <w:jc w:val="both"/>
        <w:rPr>
          <w:color w:val="1F1F23"/>
          <w:sz w:val="16"/>
          <w:szCs w:val="16"/>
        </w:rPr>
      </w:pPr>
    </w:p>
    <w:p w14:paraId="11A4F11F" w14:textId="73D899BF" w:rsidR="00AE507A" w:rsidRDefault="00AE507A" w:rsidP="00F9085A">
      <w:pPr>
        <w:pStyle w:val="NoSpacing"/>
        <w:numPr>
          <w:ilvl w:val="0"/>
          <w:numId w:val="6"/>
        </w:numPr>
        <w:jc w:val="both"/>
        <w:rPr>
          <w:color w:val="1F1F23"/>
        </w:rPr>
      </w:pPr>
      <w:r w:rsidRPr="00DE495C">
        <w:rPr>
          <w:color w:val="1F1F23"/>
        </w:rPr>
        <w:t xml:space="preserve">The Gabbai and Shammas should check which </w:t>
      </w:r>
      <w:proofErr w:type="spellStart"/>
      <w:r>
        <w:rPr>
          <w:color w:val="1F1F23"/>
        </w:rPr>
        <w:t>S</w:t>
      </w:r>
      <w:r w:rsidRPr="00DE495C">
        <w:rPr>
          <w:color w:val="1F1F23"/>
        </w:rPr>
        <w:t>ifrei</w:t>
      </w:r>
      <w:proofErr w:type="spellEnd"/>
      <w:r w:rsidRPr="00DE495C">
        <w:rPr>
          <w:color w:val="1F1F23"/>
        </w:rPr>
        <w:t xml:space="preserve"> </w:t>
      </w:r>
      <w:r>
        <w:rPr>
          <w:color w:val="1F1F23"/>
        </w:rPr>
        <w:t>T</w:t>
      </w:r>
      <w:r w:rsidRPr="00DE495C">
        <w:rPr>
          <w:color w:val="1F1F23"/>
        </w:rPr>
        <w:t>orah to use for the service. Normally, the small</w:t>
      </w:r>
      <w:r>
        <w:rPr>
          <w:color w:val="1F1F23"/>
        </w:rPr>
        <w:t xml:space="preserve">est </w:t>
      </w:r>
      <w:proofErr w:type="spellStart"/>
      <w:r>
        <w:rPr>
          <w:color w:val="1F1F23"/>
        </w:rPr>
        <w:t>Sefer</w:t>
      </w:r>
      <w:proofErr w:type="spellEnd"/>
      <w:r>
        <w:rPr>
          <w:color w:val="1F1F23"/>
        </w:rPr>
        <w:t xml:space="preserve"> </w:t>
      </w:r>
      <w:r w:rsidRPr="00DE495C">
        <w:rPr>
          <w:color w:val="1F1F23"/>
        </w:rPr>
        <w:t xml:space="preserve">is rolled to the correct place for the </w:t>
      </w:r>
      <w:proofErr w:type="spellStart"/>
      <w:r w:rsidRPr="00DE495C">
        <w:rPr>
          <w:color w:val="1F1F23"/>
        </w:rPr>
        <w:t>sedrah</w:t>
      </w:r>
      <w:proofErr w:type="spellEnd"/>
      <w:r>
        <w:rPr>
          <w:color w:val="1F1F23"/>
        </w:rPr>
        <w:t>. O</w:t>
      </w:r>
      <w:r w:rsidRPr="00DE495C">
        <w:rPr>
          <w:color w:val="1F1F23"/>
        </w:rPr>
        <w:t>ne of the other two should be rolled to the additional reading (Maftir).</w:t>
      </w:r>
    </w:p>
    <w:p w14:paraId="7FC2EDD3" w14:textId="77777777" w:rsidR="00AE507A" w:rsidRPr="00AE507A" w:rsidRDefault="00AE507A" w:rsidP="00AE507A">
      <w:pPr>
        <w:pStyle w:val="NoSpacing"/>
        <w:rPr>
          <w:sz w:val="16"/>
          <w:szCs w:val="16"/>
        </w:rPr>
      </w:pPr>
    </w:p>
    <w:p w14:paraId="1E922FE1" w14:textId="149ACC86" w:rsidR="0086198D" w:rsidRPr="0086198D" w:rsidRDefault="0086198D" w:rsidP="00F9085A">
      <w:pPr>
        <w:pStyle w:val="NoSpacing"/>
        <w:numPr>
          <w:ilvl w:val="0"/>
          <w:numId w:val="6"/>
        </w:numPr>
        <w:jc w:val="both"/>
        <w:rPr>
          <w:color w:val="1F1F23"/>
        </w:rPr>
      </w:pPr>
      <w:r>
        <w:rPr>
          <w:color w:val="1F1F23"/>
        </w:rPr>
        <w:t xml:space="preserve">Before </w:t>
      </w:r>
      <w:proofErr w:type="spellStart"/>
      <w:r>
        <w:rPr>
          <w:color w:val="1F1F23"/>
        </w:rPr>
        <w:t>Birchot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HaShachar</w:t>
      </w:r>
      <w:proofErr w:type="spellEnd"/>
      <w:r>
        <w:rPr>
          <w:color w:val="1F1F23"/>
        </w:rPr>
        <w:t xml:space="preserve">, </w:t>
      </w:r>
      <w:r w:rsidRPr="00357949">
        <w:rPr>
          <w:rFonts w:cs="Calibri"/>
          <w:color w:val="000000"/>
          <w:lang w:bidi="he-IL"/>
        </w:rPr>
        <w:t xml:space="preserve">the laminated sheet of </w:t>
      </w:r>
      <w:proofErr w:type="spellStart"/>
      <w:r w:rsidRPr="00357949">
        <w:rPr>
          <w:rFonts w:cs="Calibri"/>
          <w:color w:val="000000"/>
          <w:lang w:bidi="he-IL"/>
        </w:rPr>
        <w:t>brachot</w:t>
      </w:r>
      <w:proofErr w:type="spellEnd"/>
      <w:r w:rsidRPr="00357949">
        <w:rPr>
          <w:rFonts w:cs="Calibri"/>
          <w:color w:val="000000"/>
          <w:lang w:bidi="he-IL"/>
        </w:rPr>
        <w:t xml:space="preserve"> for an </w:t>
      </w:r>
      <w:proofErr w:type="spellStart"/>
      <w:r w:rsidR="008B4A5A">
        <w:rPr>
          <w:rFonts w:cs="Calibri"/>
          <w:color w:val="000000"/>
          <w:lang w:bidi="he-IL"/>
        </w:rPr>
        <w:t>a</w:t>
      </w:r>
      <w:r w:rsidRPr="00357949">
        <w:rPr>
          <w:rFonts w:cs="Calibri"/>
          <w:color w:val="000000"/>
          <w:lang w:bidi="he-IL"/>
        </w:rPr>
        <w:t>liyah</w:t>
      </w:r>
      <w:proofErr w:type="spellEnd"/>
      <w:r w:rsidRPr="00357949">
        <w:rPr>
          <w:rFonts w:cs="Calibri"/>
          <w:color w:val="000000"/>
          <w:lang w:bidi="he-IL"/>
        </w:rPr>
        <w:t xml:space="preserve"> is placed at N.E. corner of </w:t>
      </w:r>
      <w:r w:rsidR="008B4A5A"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>bimah.</w:t>
      </w:r>
    </w:p>
    <w:p w14:paraId="1A09E64F" w14:textId="77777777" w:rsidR="0086198D" w:rsidRPr="0086198D" w:rsidRDefault="0086198D" w:rsidP="0086198D">
      <w:pPr>
        <w:pStyle w:val="NoSpacing"/>
        <w:ind w:left="360"/>
        <w:jc w:val="both"/>
        <w:rPr>
          <w:color w:val="1F1F23"/>
          <w:sz w:val="16"/>
          <w:szCs w:val="16"/>
        </w:rPr>
      </w:pPr>
    </w:p>
    <w:p w14:paraId="349B681C" w14:textId="3159D31C" w:rsidR="0086198D" w:rsidRPr="0086198D" w:rsidRDefault="0086198D" w:rsidP="00F9085A">
      <w:pPr>
        <w:pStyle w:val="NoSpacing"/>
        <w:numPr>
          <w:ilvl w:val="0"/>
          <w:numId w:val="6"/>
        </w:numPr>
        <w:jc w:val="both"/>
        <w:rPr>
          <w:color w:val="1F1F23"/>
        </w:rPr>
      </w:pPr>
      <w:r w:rsidRPr="00357949">
        <w:rPr>
          <w:rFonts w:cs="Calibri"/>
          <w:color w:val="000000"/>
          <w:lang w:bidi="he-IL"/>
        </w:rPr>
        <w:t xml:space="preserve">Copies of </w:t>
      </w:r>
      <w:r>
        <w:rPr>
          <w:rFonts w:cs="Calibri"/>
          <w:color w:val="000000"/>
          <w:lang w:bidi="he-IL"/>
        </w:rPr>
        <w:t>that week’s</w:t>
      </w:r>
      <w:r w:rsidRPr="00357949">
        <w:rPr>
          <w:rFonts w:cs="Calibri"/>
          <w:color w:val="000000"/>
          <w:lang w:bidi="he-IL"/>
        </w:rPr>
        <w:t xml:space="preserve"> Kol Masorti leaflet are placed on congregants' seats.</w:t>
      </w:r>
    </w:p>
    <w:p w14:paraId="0655D9C8" w14:textId="26908CF9" w:rsidR="0086198D" w:rsidRPr="007F29B9" w:rsidRDefault="0086198D" w:rsidP="0086198D">
      <w:pPr>
        <w:pStyle w:val="NoSpacing"/>
        <w:jc w:val="both"/>
        <w:rPr>
          <w:color w:val="1F1F23"/>
          <w:sz w:val="16"/>
          <w:szCs w:val="16"/>
        </w:rPr>
      </w:pPr>
    </w:p>
    <w:p w14:paraId="4F3AD6EA" w14:textId="449FCBC1" w:rsidR="007762AF" w:rsidRPr="006308FA" w:rsidRDefault="00C32D8B" w:rsidP="00F9085A">
      <w:pPr>
        <w:pStyle w:val="NoSpacing"/>
        <w:numPr>
          <w:ilvl w:val="0"/>
          <w:numId w:val="5"/>
        </w:numPr>
        <w:rPr>
          <w:b/>
          <w:bCs/>
          <w:i/>
          <w:iCs/>
          <w:color w:val="CC0099"/>
          <w:sz w:val="27"/>
          <w:szCs w:val="27"/>
        </w:rPr>
      </w:pPr>
      <w:r w:rsidRPr="006308FA">
        <w:rPr>
          <w:b/>
          <w:bCs/>
          <w:i/>
          <w:iCs/>
          <w:color w:val="CC0099"/>
          <w:sz w:val="27"/>
          <w:szCs w:val="27"/>
        </w:rPr>
        <w:t xml:space="preserve">Planning in advance - </w:t>
      </w:r>
      <w:r w:rsidR="007762AF" w:rsidRPr="006308FA">
        <w:rPr>
          <w:b/>
          <w:bCs/>
          <w:i/>
          <w:iCs/>
          <w:color w:val="CC0099"/>
          <w:sz w:val="27"/>
          <w:szCs w:val="27"/>
        </w:rPr>
        <w:t>in the Shul during Shacharit</w:t>
      </w:r>
    </w:p>
    <w:p w14:paraId="1177AD21" w14:textId="1AC3F5ED" w:rsidR="007F29B9" w:rsidRPr="0061469B" w:rsidRDefault="007F29B9" w:rsidP="0061469B">
      <w:pPr>
        <w:pStyle w:val="NoSpacing"/>
        <w:numPr>
          <w:ilvl w:val="0"/>
          <w:numId w:val="6"/>
        </w:numPr>
      </w:pPr>
      <w:r>
        <w:rPr>
          <w:lang w:bidi="he-IL"/>
        </w:rPr>
        <w:t xml:space="preserve">The </w:t>
      </w:r>
      <w:r w:rsidR="008B4A5A" w:rsidRPr="007F29B9">
        <w:rPr>
          <w:color w:val="000000"/>
          <w:lang w:bidi="he-IL"/>
        </w:rPr>
        <w:t xml:space="preserve">Shammas </w:t>
      </w:r>
      <w:r w:rsidR="0061469B" w:rsidRPr="007F29B9">
        <w:rPr>
          <w:color w:val="000000"/>
          <w:lang w:bidi="he-IL"/>
        </w:rPr>
        <w:t>a</w:t>
      </w:r>
      <w:r w:rsidR="0061469B">
        <w:rPr>
          <w:color w:val="000000"/>
          <w:lang w:bidi="he-IL"/>
        </w:rPr>
        <w:t>sks a</w:t>
      </w:r>
      <w:r w:rsidR="0061469B" w:rsidRPr="007F29B9">
        <w:rPr>
          <w:color w:val="000000"/>
          <w:lang w:bidi="he-IL"/>
        </w:rPr>
        <w:t xml:space="preserve"> congregant</w:t>
      </w:r>
      <w:r w:rsidR="0061469B">
        <w:rPr>
          <w:color w:val="000000"/>
          <w:lang w:bidi="he-IL"/>
        </w:rPr>
        <w:t xml:space="preserve">, member or visitor, </w:t>
      </w:r>
      <w:r w:rsidR="0061469B" w:rsidRPr="007F29B9">
        <w:t>who is not involved in any other way</w:t>
      </w:r>
      <w:r w:rsidR="0061469B">
        <w:t xml:space="preserve"> if they would read the </w:t>
      </w:r>
      <w:proofErr w:type="spellStart"/>
      <w:r w:rsidR="008B4A5A" w:rsidRPr="007F29B9">
        <w:rPr>
          <w:color w:val="000000"/>
          <w:lang w:bidi="he-IL"/>
        </w:rPr>
        <w:t>tefillot</w:t>
      </w:r>
      <w:proofErr w:type="spellEnd"/>
      <w:r w:rsidR="008B4A5A" w:rsidRPr="007F29B9">
        <w:rPr>
          <w:color w:val="000000"/>
          <w:lang w:bidi="he-IL"/>
        </w:rPr>
        <w:t xml:space="preserve"> for KNM, UK and Israel</w:t>
      </w:r>
      <w:r w:rsidR="0061469B">
        <w:rPr>
          <w:color w:val="000000"/>
          <w:lang w:bidi="he-IL"/>
        </w:rPr>
        <w:t>. We are also happy if children would like to do this.</w:t>
      </w:r>
    </w:p>
    <w:p w14:paraId="6ABE52F2" w14:textId="77777777" w:rsidR="0061469B" w:rsidRPr="0061469B" w:rsidRDefault="0061469B" w:rsidP="0061469B">
      <w:pPr>
        <w:pStyle w:val="NoSpacing"/>
        <w:ind w:left="360"/>
        <w:rPr>
          <w:sz w:val="16"/>
          <w:szCs w:val="16"/>
        </w:rPr>
      </w:pPr>
    </w:p>
    <w:p w14:paraId="68F9EF66" w14:textId="0D854E40" w:rsidR="00C371E7" w:rsidRDefault="007F29B9" w:rsidP="0061469B">
      <w:pPr>
        <w:pStyle w:val="NoSpacing"/>
        <w:numPr>
          <w:ilvl w:val="0"/>
          <w:numId w:val="6"/>
        </w:numPr>
      </w:pPr>
      <w:r>
        <w:rPr>
          <w:lang w:bidi="he-IL"/>
        </w:rPr>
        <w:t xml:space="preserve">The </w:t>
      </w:r>
      <w:r w:rsidR="008B4A5A" w:rsidRPr="0061469B">
        <w:rPr>
          <w:color w:val="000000"/>
          <w:lang w:bidi="he-IL"/>
        </w:rPr>
        <w:t>Shammas checks the yahrzeit list in the black Gabbai’s folder</w:t>
      </w:r>
      <w:r w:rsidR="00C371E7" w:rsidRPr="0061469B">
        <w:rPr>
          <w:color w:val="000000"/>
          <w:lang w:bidi="he-IL"/>
        </w:rPr>
        <w:t>.</w:t>
      </w:r>
      <w:r w:rsidR="0061469B">
        <w:t xml:space="preserve"> </w:t>
      </w:r>
      <w:r w:rsidR="00C371E7" w:rsidRPr="00DE495C">
        <w:t>Stephen Griffiths write</w:t>
      </w:r>
      <w:r w:rsidR="00C371E7">
        <w:t>s</w:t>
      </w:r>
      <w:r w:rsidR="00C371E7" w:rsidRPr="00DE495C">
        <w:t xml:space="preserve"> to all relevant members reminding them when they should be in shul. </w:t>
      </w:r>
      <w:r w:rsidR="00C371E7" w:rsidRPr="00754D77">
        <w:t xml:space="preserve">The Shammas should ask </w:t>
      </w:r>
      <w:proofErr w:type="spellStart"/>
      <w:r w:rsidR="00C371E7">
        <w:t>avelim</w:t>
      </w:r>
      <w:proofErr w:type="spellEnd"/>
      <w:r w:rsidR="00C371E7">
        <w:t xml:space="preserve"> </w:t>
      </w:r>
      <w:r w:rsidR="00C371E7" w:rsidRPr="00754D77">
        <w:t xml:space="preserve">if they want an </w:t>
      </w:r>
      <w:proofErr w:type="spellStart"/>
      <w:r w:rsidR="00C371E7" w:rsidRPr="00754D77">
        <w:t>aliyah</w:t>
      </w:r>
      <w:proofErr w:type="spellEnd"/>
      <w:r w:rsidR="00C371E7" w:rsidRPr="00754D77">
        <w:t>. If they d</w:t>
      </w:r>
      <w:r w:rsidR="00C464E2">
        <w:t>ecline</w:t>
      </w:r>
      <w:r w:rsidR="00C371E7" w:rsidRPr="00754D77">
        <w:t xml:space="preserve">, obtain the Hebrew name of the deceased so that the Gabbai </w:t>
      </w:r>
      <w:r w:rsidR="00C464E2">
        <w:t xml:space="preserve">or a </w:t>
      </w:r>
      <w:proofErr w:type="spellStart"/>
      <w:r w:rsidR="00C464E2">
        <w:t>shaliach</w:t>
      </w:r>
      <w:proofErr w:type="spellEnd"/>
      <w:r w:rsidR="00C464E2">
        <w:t xml:space="preserve"> </w:t>
      </w:r>
      <w:proofErr w:type="spellStart"/>
      <w:r w:rsidR="00C464E2">
        <w:t>tzibbur</w:t>
      </w:r>
      <w:proofErr w:type="spellEnd"/>
      <w:r w:rsidR="00C464E2">
        <w:t xml:space="preserve"> </w:t>
      </w:r>
      <w:r w:rsidR="00C371E7" w:rsidRPr="00754D77">
        <w:t xml:space="preserve">can recite the </w:t>
      </w:r>
      <w:proofErr w:type="spellStart"/>
      <w:r w:rsidR="00C371E7" w:rsidRPr="00754D77">
        <w:t>azkarah</w:t>
      </w:r>
      <w:proofErr w:type="spellEnd"/>
      <w:r w:rsidR="00C371E7" w:rsidRPr="00754D77">
        <w:t>.</w:t>
      </w:r>
    </w:p>
    <w:p w14:paraId="6AE4D661" w14:textId="68013EE6" w:rsidR="008B4A5A" w:rsidRPr="008B4A5A" w:rsidRDefault="008B4A5A" w:rsidP="008B4A5A">
      <w:pPr>
        <w:pStyle w:val="NoSpacing"/>
        <w:rPr>
          <w:color w:val="1F1F23"/>
          <w:sz w:val="16"/>
          <w:szCs w:val="16"/>
        </w:rPr>
      </w:pPr>
    </w:p>
    <w:p w14:paraId="12D6DA8B" w14:textId="2012D5A6" w:rsidR="008B4A5A" w:rsidRDefault="008B4A5A" w:rsidP="00F9085A">
      <w:pPr>
        <w:pStyle w:val="NoSpacing"/>
        <w:numPr>
          <w:ilvl w:val="0"/>
          <w:numId w:val="6"/>
        </w:numPr>
        <w:rPr>
          <w:color w:val="1F1F23"/>
        </w:rPr>
      </w:pPr>
      <w:r w:rsidRPr="00357949">
        <w:rPr>
          <w:rFonts w:cs="Calibri"/>
          <w:b/>
          <w:bCs/>
          <w:color w:val="000000"/>
          <w:lang w:bidi="he-IL"/>
        </w:rPr>
        <w:t xml:space="preserve">Preferably before </w:t>
      </w:r>
      <w:r>
        <w:rPr>
          <w:rFonts w:cs="Calibri"/>
          <w:b/>
          <w:bCs/>
          <w:color w:val="000000"/>
          <w:lang w:bidi="he-IL"/>
        </w:rPr>
        <w:t xml:space="preserve">the </w:t>
      </w:r>
      <w:r w:rsidRPr="00357949">
        <w:rPr>
          <w:rFonts w:cs="Calibri"/>
          <w:b/>
          <w:bCs/>
          <w:color w:val="000000"/>
          <w:lang w:bidi="he-IL"/>
        </w:rPr>
        <w:t>Torah service</w:t>
      </w:r>
      <w:r w:rsidRPr="00357949">
        <w:rPr>
          <w:rFonts w:cs="Calibri"/>
          <w:color w:val="000000"/>
          <w:lang w:bidi="he-IL"/>
        </w:rPr>
        <w:t xml:space="preserve">, </w:t>
      </w: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 xml:space="preserve">Shammas selects </w:t>
      </w:r>
      <w:r>
        <w:rPr>
          <w:rFonts w:cs="Calibri"/>
          <w:color w:val="000000"/>
          <w:lang w:bidi="he-IL"/>
        </w:rPr>
        <w:t xml:space="preserve">a </w:t>
      </w:r>
      <w:r w:rsidRPr="00357949">
        <w:rPr>
          <w:rFonts w:cs="Calibri"/>
          <w:color w:val="000000"/>
          <w:lang w:bidi="he-IL"/>
        </w:rPr>
        <w:t xml:space="preserve">minimum of 8 people (7 + </w:t>
      </w: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>Maftir) to receive aliyot.</w:t>
      </w:r>
    </w:p>
    <w:p w14:paraId="1FE720A8" w14:textId="00DC9A96" w:rsidR="008B4A5A" w:rsidRPr="008B4A5A" w:rsidRDefault="008B4A5A" w:rsidP="008B4A5A">
      <w:pPr>
        <w:pStyle w:val="NoSpacing"/>
        <w:rPr>
          <w:color w:val="1F1F23"/>
          <w:sz w:val="16"/>
          <w:szCs w:val="16"/>
        </w:rPr>
      </w:pPr>
    </w:p>
    <w:p w14:paraId="2A231FE5" w14:textId="5AE98F31" w:rsidR="008B4A5A" w:rsidRPr="00C464E2" w:rsidRDefault="008B4A5A" w:rsidP="00F9085A">
      <w:pPr>
        <w:pStyle w:val="NoSpacing"/>
        <w:numPr>
          <w:ilvl w:val="0"/>
          <w:numId w:val="6"/>
        </w:numPr>
        <w:rPr>
          <w:color w:val="1F1F23"/>
        </w:rPr>
      </w:pP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 xml:space="preserve">Shammas may have to finalise </w:t>
      </w: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 xml:space="preserve">selection during </w:t>
      </w: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>Torah Service if numbers are small.</w:t>
      </w:r>
    </w:p>
    <w:p w14:paraId="2196DCE6" w14:textId="77777777" w:rsidR="00C464E2" w:rsidRPr="00C464E2" w:rsidRDefault="00C464E2" w:rsidP="00C464E2">
      <w:pPr>
        <w:pStyle w:val="NoSpacing"/>
        <w:rPr>
          <w:sz w:val="16"/>
          <w:szCs w:val="16"/>
        </w:rPr>
      </w:pPr>
    </w:p>
    <w:p w14:paraId="53F0ECB3" w14:textId="1AD7C24E" w:rsidR="00C464E2" w:rsidRDefault="00C464E2" w:rsidP="00F9085A">
      <w:pPr>
        <w:pStyle w:val="NoSpacing"/>
        <w:numPr>
          <w:ilvl w:val="0"/>
          <w:numId w:val="6"/>
        </w:numPr>
      </w:pPr>
      <w:r w:rsidRPr="00DE495C">
        <w:t xml:space="preserve">The card index box </w:t>
      </w:r>
      <w:r>
        <w:t xml:space="preserve">should contain </w:t>
      </w:r>
      <w:r w:rsidRPr="00DE495C">
        <w:t>all members' Hebrew names</w:t>
      </w:r>
      <w:r>
        <w:t>.</w:t>
      </w:r>
    </w:p>
    <w:p w14:paraId="5CB5621F" w14:textId="77777777" w:rsidR="00C464E2" w:rsidRPr="00B7581F" w:rsidRDefault="00C464E2" w:rsidP="00C464E2">
      <w:pPr>
        <w:pStyle w:val="NoSpacing"/>
        <w:rPr>
          <w:sz w:val="16"/>
          <w:szCs w:val="16"/>
        </w:rPr>
      </w:pPr>
    </w:p>
    <w:p w14:paraId="65225885" w14:textId="77777777" w:rsidR="007F29B9" w:rsidRPr="007F29B9" w:rsidRDefault="00C464E2" w:rsidP="00F9085A">
      <w:pPr>
        <w:pStyle w:val="NoSpacing"/>
        <w:numPr>
          <w:ilvl w:val="0"/>
          <w:numId w:val="6"/>
        </w:numPr>
      </w:pPr>
      <w:r w:rsidRPr="00B7581F">
        <w:rPr>
          <w:color w:val="1F1F23"/>
        </w:rPr>
        <w:t>The Shammas should assign people for each of the Aliyot</w:t>
      </w:r>
      <w:r w:rsidR="007F29B9">
        <w:rPr>
          <w:color w:val="1F1F23"/>
        </w:rPr>
        <w:t>:</w:t>
      </w:r>
    </w:p>
    <w:p w14:paraId="0B00786E" w14:textId="2C18BF0C" w:rsidR="007F29B9" w:rsidRPr="007F29B9" w:rsidRDefault="00C464E2" w:rsidP="007F29B9">
      <w:pPr>
        <w:pStyle w:val="NoSpacing"/>
        <w:rPr>
          <w:color w:val="1F1F23"/>
          <w:sz w:val="16"/>
          <w:szCs w:val="16"/>
        </w:rPr>
      </w:pPr>
      <w:r w:rsidRPr="00B7581F">
        <w:rPr>
          <w:color w:val="1F1F23"/>
        </w:rPr>
        <w:t xml:space="preserve">  </w:t>
      </w:r>
    </w:p>
    <w:p w14:paraId="3C18625D" w14:textId="0D3EAA75" w:rsidR="002C0C66" w:rsidRDefault="002C0C66" w:rsidP="002C0C66">
      <w:pPr>
        <w:pStyle w:val="NoSpacing"/>
        <w:ind w:firstLine="360"/>
      </w:pPr>
      <w:r>
        <w:t xml:space="preserve">a)  </w:t>
      </w:r>
      <w:r w:rsidR="007F29B9">
        <w:t>s</w:t>
      </w:r>
      <w:r w:rsidR="00C464E2" w:rsidRPr="00DE495C">
        <w:t xml:space="preserve">ee Note 1 for the number of people called for an </w:t>
      </w:r>
      <w:proofErr w:type="spellStart"/>
      <w:r w:rsidR="00C464E2" w:rsidRPr="00DE495C">
        <w:t>aliyah</w:t>
      </w:r>
      <w:proofErr w:type="spellEnd"/>
      <w:r w:rsidR="00C464E2" w:rsidRPr="00DE495C">
        <w:t xml:space="preserve"> at different services</w:t>
      </w:r>
      <w:r w:rsidR="007F29B9">
        <w:t xml:space="preserve"> during the year.</w:t>
      </w:r>
    </w:p>
    <w:p w14:paraId="0DCB85B1" w14:textId="7D8FB5CE" w:rsidR="00C464E2" w:rsidRPr="002C0C66" w:rsidRDefault="007F29B9" w:rsidP="002C0C66">
      <w:pPr>
        <w:pStyle w:val="NoSpacing"/>
        <w:ind w:firstLine="360"/>
      </w:pPr>
      <w:r w:rsidRPr="002C0C66">
        <w:t>b)  s</w:t>
      </w:r>
      <w:r w:rsidR="00C464E2" w:rsidRPr="002C0C66">
        <w:t>ee Note 2 for a suggested order of priority for allocating aliyot.</w:t>
      </w:r>
      <w:r w:rsidRPr="002C0C66">
        <w:t xml:space="preserve"> </w:t>
      </w:r>
      <w:r w:rsidRPr="002C0C66">
        <w:rPr>
          <w:rFonts w:asciiTheme="minorHAnsi" w:hAnsiTheme="minorHAnsi" w:cstheme="minorHAnsi"/>
          <w:color w:val="000000"/>
          <w:lang w:bidi="he-IL"/>
        </w:rPr>
        <w:t xml:space="preserve">We focus on </w:t>
      </w:r>
      <w:proofErr w:type="spellStart"/>
      <w:r w:rsidRPr="002C0C66">
        <w:rPr>
          <w:rFonts w:asciiTheme="minorHAnsi" w:hAnsiTheme="minorHAnsi" w:cstheme="minorHAnsi"/>
          <w:color w:val="000000"/>
          <w:lang w:bidi="he-IL"/>
        </w:rPr>
        <w:t>s'machot</w:t>
      </w:r>
      <w:proofErr w:type="spellEnd"/>
      <w:r w:rsidRPr="002C0C66">
        <w:rPr>
          <w:rFonts w:asciiTheme="minorHAnsi" w:hAnsiTheme="minorHAnsi" w:cstheme="minorHAnsi"/>
          <w:color w:val="000000"/>
          <w:lang w:bidi="he-IL"/>
        </w:rPr>
        <w:t>, yahrzeits and visitors.</w:t>
      </w:r>
    </w:p>
    <w:p w14:paraId="53D486BB" w14:textId="381DFF7B" w:rsidR="00C464E2" w:rsidRPr="00DE495C" w:rsidRDefault="007F29B9" w:rsidP="007F29B9">
      <w:pPr>
        <w:pStyle w:val="Default"/>
        <w:spacing w:after="251" w:line="271" w:lineRule="atLeast"/>
        <w:ind w:left="360" w:right="405"/>
        <w:rPr>
          <w:rFonts w:ascii="Calibri" w:hAnsi="Calibri"/>
          <w:color w:val="1F1F23"/>
          <w:sz w:val="22"/>
          <w:szCs w:val="22"/>
        </w:rPr>
      </w:pPr>
      <w:r>
        <w:rPr>
          <w:rFonts w:ascii="Calibri" w:hAnsi="Calibri"/>
          <w:color w:val="1F1F23"/>
          <w:sz w:val="22"/>
          <w:szCs w:val="22"/>
        </w:rPr>
        <w:t>c)  t</w:t>
      </w:r>
      <w:r w:rsidR="00C464E2" w:rsidRPr="00DE495C">
        <w:rPr>
          <w:rFonts w:ascii="Calibri" w:hAnsi="Calibri"/>
          <w:color w:val="1F1F23"/>
          <w:sz w:val="22"/>
          <w:szCs w:val="22"/>
        </w:rPr>
        <w:t xml:space="preserve">here is a list of members who are Cohanim and </w:t>
      </w:r>
      <w:proofErr w:type="spellStart"/>
      <w:r w:rsidR="00C464E2" w:rsidRPr="00DE495C">
        <w:rPr>
          <w:rFonts w:ascii="Calibri" w:hAnsi="Calibri"/>
          <w:color w:val="1F1F23"/>
          <w:sz w:val="22"/>
          <w:szCs w:val="22"/>
        </w:rPr>
        <w:t>Levi’im</w:t>
      </w:r>
      <w:proofErr w:type="spellEnd"/>
      <w:r w:rsidR="00C464E2" w:rsidRPr="00DE495C">
        <w:rPr>
          <w:rFonts w:ascii="Calibri" w:hAnsi="Calibri"/>
          <w:color w:val="1F1F23"/>
          <w:sz w:val="22"/>
          <w:szCs w:val="22"/>
        </w:rPr>
        <w:t xml:space="preserve"> (</w:t>
      </w:r>
      <w:r w:rsidR="00C464E2">
        <w:rPr>
          <w:rFonts w:ascii="Calibri" w:hAnsi="Calibri"/>
          <w:color w:val="1F1F23"/>
          <w:sz w:val="22"/>
          <w:szCs w:val="22"/>
        </w:rPr>
        <w:t>sheet in folder</w:t>
      </w:r>
      <w:r w:rsidR="00C464E2" w:rsidRPr="00DE495C">
        <w:rPr>
          <w:rFonts w:ascii="Calibri" w:hAnsi="Calibri"/>
          <w:color w:val="1F1F23"/>
          <w:sz w:val="22"/>
          <w:szCs w:val="22"/>
        </w:rPr>
        <w:t xml:space="preserve">). </w:t>
      </w:r>
    </w:p>
    <w:p w14:paraId="4C72D2B9" w14:textId="0CD025AB" w:rsidR="008B4A5A" w:rsidRDefault="00BC0102" w:rsidP="00BE41E7">
      <w:pPr>
        <w:pStyle w:val="NoSpacing"/>
      </w:pPr>
      <w:r>
        <w:t>19</w:t>
      </w:r>
      <w:r w:rsidR="00BE41E7">
        <w:t xml:space="preserve">. </w:t>
      </w:r>
      <w:r w:rsidR="00C464E2" w:rsidRPr="00DE495C">
        <w:t xml:space="preserve">If </w:t>
      </w:r>
      <w:r w:rsidR="00C464E2">
        <w:t xml:space="preserve">a </w:t>
      </w:r>
      <w:proofErr w:type="spellStart"/>
      <w:r w:rsidR="00C464E2" w:rsidRPr="00DE495C">
        <w:t>layner</w:t>
      </w:r>
      <w:proofErr w:type="spellEnd"/>
      <w:r w:rsidR="00C464E2" w:rsidRPr="00DE495C">
        <w:t xml:space="preserve"> on the rota </w:t>
      </w:r>
      <w:r w:rsidR="00C464E2">
        <w:t xml:space="preserve">is </w:t>
      </w:r>
      <w:r w:rsidR="00C464E2" w:rsidRPr="00DE495C">
        <w:t xml:space="preserve">not in shul by the </w:t>
      </w:r>
      <w:r w:rsidR="00C464E2">
        <w:t>S</w:t>
      </w:r>
      <w:r w:rsidR="00C464E2" w:rsidRPr="00DE495C">
        <w:t xml:space="preserve">hacharit </w:t>
      </w:r>
      <w:r w:rsidR="00C464E2">
        <w:t>A</w:t>
      </w:r>
      <w:r w:rsidR="00C464E2" w:rsidRPr="00DE495C">
        <w:t xml:space="preserve">midah, assign </w:t>
      </w:r>
      <w:r w:rsidR="00C464E2">
        <w:t xml:space="preserve">a </w:t>
      </w:r>
      <w:r w:rsidR="00C464E2" w:rsidRPr="00DE495C">
        <w:t xml:space="preserve">‘reserve’ to be ready to </w:t>
      </w:r>
      <w:proofErr w:type="spellStart"/>
      <w:r w:rsidR="00C464E2" w:rsidRPr="00DE495C">
        <w:t>layn</w:t>
      </w:r>
      <w:proofErr w:type="spellEnd"/>
      <w:r w:rsidR="00C464E2">
        <w:t xml:space="preserve"> just in case.</w:t>
      </w:r>
    </w:p>
    <w:p w14:paraId="4D5EE805" w14:textId="77777777" w:rsidR="00BE41E7" w:rsidRPr="00BE41E7" w:rsidRDefault="00BE41E7" w:rsidP="00BE41E7">
      <w:pPr>
        <w:pStyle w:val="NoSpacing"/>
        <w:rPr>
          <w:sz w:val="16"/>
          <w:szCs w:val="16"/>
        </w:rPr>
      </w:pPr>
    </w:p>
    <w:p w14:paraId="6F1BF9FE" w14:textId="73C708EF" w:rsidR="008B4A5A" w:rsidRPr="00403A73" w:rsidRDefault="008B4A5A" w:rsidP="00BC0102">
      <w:pPr>
        <w:pStyle w:val="NoSpacing"/>
        <w:numPr>
          <w:ilvl w:val="0"/>
          <w:numId w:val="8"/>
        </w:numPr>
      </w:pPr>
      <w:r w:rsidRPr="00403A73">
        <w:rPr>
          <w:rFonts w:cs="Calibri"/>
          <w:color w:val="000000"/>
          <w:lang w:bidi="he-IL"/>
        </w:rPr>
        <w:lastRenderedPageBreak/>
        <w:t xml:space="preserve">Think about offering aliyot to our </w:t>
      </w:r>
      <w:proofErr w:type="spellStart"/>
      <w:r w:rsidRPr="00403A73">
        <w:rPr>
          <w:rFonts w:cs="Calibri"/>
          <w:color w:val="000000"/>
          <w:lang w:bidi="he-IL"/>
        </w:rPr>
        <w:t>Rabbonim</w:t>
      </w:r>
      <w:proofErr w:type="spellEnd"/>
      <w:r w:rsidRPr="00403A73">
        <w:rPr>
          <w:rFonts w:cs="Calibri"/>
          <w:color w:val="000000"/>
          <w:lang w:bidi="he-IL"/>
        </w:rPr>
        <w:t xml:space="preserve"> and </w:t>
      </w:r>
      <w:proofErr w:type="spellStart"/>
      <w:r w:rsidRPr="00403A73">
        <w:rPr>
          <w:rFonts w:cs="Calibri"/>
          <w:color w:val="000000"/>
          <w:lang w:bidi="he-IL"/>
        </w:rPr>
        <w:t>Chazanim</w:t>
      </w:r>
      <w:proofErr w:type="spellEnd"/>
      <w:r w:rsidRPr="00403A73">
        <w:rPr>
          <w:rFonts w:cs="Calibri"/>
          <w:color w:val="000000"/>
          <w:lang w:bidi="he-IL"/>
        </w:rPr>
        <w:t xml:space="preserve"> as a way of paying them respect.</w:t>
      </w:r>
    </w:p>
    <w:p w14:paraId="1D7A1247" w14:textId="77777777" w:rsidR="008B4A5A" w:rsidRPr="008B4A5A" w:rsidRDefault="008B4A5A" w:rsidP="008B4A5A">
      <w:pPr>
        <w:pStyle w:val="NoSpacing"/>
        <w:rPr>
          <w:color w:val="1F1F23"/>
          <w:sz w:val="16"/>
          <w:szCs w:val="16"/>
        </w:rPr>
      </w:pPr>
    </w:p>
    <w:p w14:paraId="334D7AD4" w14:textId="6B9CC312" w:rsidR="00C32D8B" w:rsidRDefault="00C32D8B" w:rsidP="00F9085A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bidi="he-IL"/>
        </w:rPr>
      </w:pPr>
      <w:r>
        <w:rPr>
          <w:rFonts w:cs="Calibri"/>
          <w:color w:val="000000"/>
          <w:lang w:bidi="he-IL"/>
        </w:rPr>
        <w:t xml:space="preserve"> </w:t>
      </w:r>
      <w:r w:rsidR="00BC0102">
        <w:rPr>
          <w:rFonts w:cs="Calibri"/>
          <w:color w:val="000000"/>
          <w:lang w:bidi="he-IL"/>
        </w:rPr>
        <w:t>Apart from visitors, t</w:t>
      </w:r>
      <w:r>
        <w:rPr>
          <w:rFonts w:cs="Calibri"/>
          <w:color w:val="000000"/>
          <w:lang w:bidi="he-IL"/>
        </w:rPr>
        <w:t xml:space="preserve">he </w:t>
      </w:r>
      <w:r w:rsidRPr="00C32D8B">
        <w:rPr>
          <w:rFonts w:cs="Calibri"/>
          <w:color w:val="000000"/>
          <w:lang w:bidi="he-IL"/>
        </w:rPr>
        <w:t xml:space="preserve">Shammas </w:t>
      </w:r>
      <w:r w:rsidR="00BC0102">
        <w:rPr>
          <w:rFonts w:cs="Calibri"/>
          <w:color w:val="000000"/>
          <w:lang w:bidi="he-IL"/>
        </w:rPr>
        <w:t>can hand</w:t>
      </w:r>
      <w:r w:rsidRPr="00C32D8B">
        <w:rPr>
          <w:rFonts w:cs="Calibri"/>
          <w:color w:val="000000"/>
          <w:lang w:bidi="he-IL"/>
        </w:rPr>
        <w:t xml:space="preserve"> </w:t>
      </w:r>
      <w:r>
        <w:rPr>
          <w:rFonts w:cs="Calibri"/>
          <w:color w:val="000000"/>
          <w:lang w:bidi="he-IL"/>
        </w:rPr>
        <w:t xml:space="preserve">the </w:t>
      </w:r>
      <w:r w:rsidRPr="00C32D8B">
        <w:rPr>
          <w:rFonts w:cs="Calibri"/>
          <w:color w:val="000000"/>
          <w:lang w:bidi="he-IL"/>
        </w:rPr>
        <w:t xml:space="preserve">Gabbai </w:t>
      </w:r>
      <w:r w:rsidR="00BC0102">
        <w:rPr>
          <w:rFonts w:cs="Calibri"/>
          <w:color w:val="000000"/>
          <w:lang w:bidi="he-IL"/>
        </w:rPr>
        <w:t xml:space="preserve">the cards bearing the </w:t>
      </w:r>
      <w:r w:rsidRPr="00C32D8B">
        <w:rPr>
          <w:rFonts w:cs="Calibri"/>
          <w:color w:val="000000"/>
          <w:lang w:bidi="he-IL"/>
        </w:rPr>
        <w:t xml:space="preserve">Hebrew names of </w:t>
      </w:r>
      <w:proofErr w:type="spellStart"/>
      <w:r w:rsidRPr="00C32D8B">
        <w:rPr>
          <w:rFonts w:cs="Calibri"/>
          <w:color w:val="000000"/>
          <w:lang w:bidi="he-IL"/>
        </w:rPr>
        <w:t>olim</w:t>
      </w:r>
      <w:proofErr w:type="spellEnd"/>
      <w:r w:rsidRPr="00C32D8B">
        <w:rPr>
          <w:rFonts w:cs="Calibri"/>
          <w:color w:val="000000"/>
          <w:lang w:bidi="he-IL"/>
        </w:rPr>
        <w:t>.</w:t>
      </w:r>
    </w:p>
    <w:p w14:paraId="352503B4" w14:textId="38D67D7C" w:rsidR="008B4A5A" w:rsidRPr="00BE41E7" w:rsidRDefault="008B4A5A" w:rsidP="00BE41E7">
      <w:pPr>
        <w:pStyle w:val="NoSpacing"/>
        <w:jc w:val="both"/>
        <w:rPr>
          <w:color w:val="1F1F23"/>
          <w:sz w:val="16"/>
          <w:szCs w:val="16"/>
        </w:rPr>
      </w:pPr>
    </w:p>
    <w:p w14:paraId="1798BD5D" w14:textId="77777777" w:rsidR="00AE507A" w:rsidRPr="00BE41E7" w:rsidRDefault="00AE507A" w:rsidP="00BE41E7">
      <w:pPr>
        <w:pStyle w:val="NoSpacing"/>
        <w:jc w:val="both"/>
        <w:rPr>
          <w:color w:val="1F1F23"/>
          <w:sz w:val="16"/>
          <w:szCs w:val="16"/>
        </w:rPr>
      </w:pPr>
    </w:p>
    <w:p w14:paraId="14D89299" w14:textId="3450BC5E" w:rsidR="00C32D8B" w:rsidRPr="006308FA" w:rsidRDefault="00AE507A" w:rsidP="00F9085A">
      <w:pPr>
        <w:pStyle w:val="NoSpacing"/>
        <w:numPr>
          <w:ilvl w:val="0"/>
          <w:numId w:val="4"/>
        </w:numPr>
        <w:rPr>
          <w:b/>
          <w:bCs/>
          <w:color w:val="008080"/>
          <w:sz w:val="32"/>
          <w:szCs w:val="32"/>
          <w:u w:val="single"/>
        </w:rPr>
      </w:pPr>
      <w:r w:rsidRPr="006308FA">
        <w:rPr>
          <w:b/>
          <w:bCs/>
          <w:color w:val="008080"/>
          <w:sz w:val="32"/>
          <w:szCs w:val="32"/>
          <w:u w:val="single"/>
        </w:rPr>
        <w:t>The Torah Service</w:t>
      </w:r>
    </w:p>
    <w:p w14:paraId="185726DC" w14:textId="70F36175" w:rsidR="00162EA4" w:rsidRPr="006308FA" w:rsidRDefault="00162EA4" w:rsidP="00F9085A">
      <w:pPr>
        <w:pStyle w:val="NoSpacing"/>
        <w:numPr>
          <w:ilvl w:val="0"/>
          <w:numId w:val="7"/>
        </w:numPr>
        <w:rPr>
          <w:b/>
          <w:bCs/>
          <w:i/>
          <w:iCs/>
          <w:color w:val="CC0099"/>
          <w:sz w:val="27"/>
          <w:szCs w:val="27"/>
        </w:rPr>
      </w:pPr>
      <w:r w:rsidRPr="006308FA">
        <w:rPr>
          <w:b/>
          <w:bCs/>
          <w:i/>
          <w:iCs/>
          <w:color w:val="CC0099"/>
          <w:sz w:val="27"/>
          <w:szCs w:val="27"/>
        </w:rPr>
        <w:t>At the beginning</w:t>
      </w:r>
    </w:p>
    <w:p w14:paraId="5E0A1BA3" w14:textId="77777777" w:rsidR="00AE507A" w:rsidRDefault="00C32D8B" w:rsidP="00F9085A">
      <w:pPr>
        <w:pStyle w:val="NoSpacing"/>
        <w:numPr>
          <w:ilvl w:val="0"/>
          <w:numId w:val="8"/>
        </w:numPr>
      </w:pPr>
      <w:r w:rsidRPr="00DE495C">
        <w:t xml:space="preserve">The Shammas should ask one or more people to open the Aron </w:t>
      </w:r>
      <w:proofErr w:type="spellStart"/>
      <w:r w:rsidRPr="00DE495C">
        <w:t>Kodesh</w:t>
      </w:r>
      <w:proofErr w:type="spellEnd"/>
      <w:r w:rsidRPr="00DE495C">
        <w:t xml:space="preserve"> before the Torah service has begun.</w:t>
      </w:r>
    </w:p>
    <w:p w14:paraId="15C74DC2" w14:textId="19FEC64C" w:rsidR="00AE507A" w:rsidRPr="00AE507A" w:rsidRDefault="00C32D8B" w:rsidP="00AE507A">
      <w:pPr>
        <w:pStyle w:val="NoSpacing"/>
        <w:ind w:left="360"/>
        <w:rPr>
          <w:sz w:val="16"/>
          <w:szCs w:val="16"/>
        </w:rPr>
      </w:pPr>
      <w:r w:rsidRPr="00DE495C">
        <w:t xml:space="preserve"> </w:t>
      </w:r>
    </w:p>
    <w:p w14:paraId="537CBCE4" w14:textId="05DDF047" w:rsidR="00C32D8B" w:rsidRDefault="00C32D8B" w:rsidP="00F9085A">
      <w:pPr>
        <w:pStyle w:val="NoSpacing"/>
        <w:numPr>
          <w:ilvl w:val="0"/>
          <w:numId w:val="8"/>
        </w:numPr>
      </w:pPr>
      <w:r w:rsidRPr="00DE495C">
        <w:rPr>
          <w:sz w:val="23"/>
          <w:szCs w:val="23"/>
        </w:rPr>
        <w:t xml:space="preserve">If </w:t>
      </w:r>
      <w:r w:rsidRPr="00DE495C">
        <w:t xml:space="preserve">we are reading from </w:t>
      </w:r>
      <w:r>
        <w:t>two</w:t>
      </w:r>
      <w:r w:rsidRPr="00DE495C">
        <w:t xml:space="preserve"> </w:t>
      </w:r>
      <w:proofErr w:type="spellStart"/>
      <w:r w:rsidRPr="00DE495C">
        <w:t>Sifrei</w:t>
      </w:r>
      <w:proofErr w:type="spellEnd"/>
      <w:r w:rsidRPr="00DE495C">
        <w:t xml:space="preserve"> Torah, then somebody </w:t>
      </w:r>
      <w:r w:rsidR="00BC0102">
        <w:t>must</w:t>
      </w:r>
      <w:r w:rsidRPr="00DE495C">
        <w:t xml:space="preserve"> carry the second </w:t>
      </w:r>
      <w:proofErr w:type="spellStart"/>
      <w:r w:rsidRPr="00DE495C">
        <w:t>Sefer</w:t>
      </w:r>
      <w:proofErr w:type="spellEnd"/>
      <w:r w:rsidRPr="00DE495C">
        <w:t xml:space="preserve"> behind the </w:t>
      </w:r>
      <w:proofErr w:type="spellStart"/>
      <w:r w:rsidRPr="00DE495C">
        <w:t>shaliach</w:t>
      </w:r>
      <w:proofErr w:type="spellEnd"/>
      <w:r w:rsidRPr="00DE495C">
        <w:t xml:space="preserve"> </w:t>
      </w:r>
      <w:proofErr w:type="spellStart"/>
      <w:r w:rsidRPr="00DE495C">
        <w:t>tzibbur</w:t>
      </w:r>
      <w:proofErr w:type="spellEnd"/>
      <w:r w:rsidRPr="00DE495C">
        <w:t xml:space="preserve"> as </w:t>
      </w:r>
      <w:r>
        <w:t>(s)</w:t>
      </w:r>
      <w:r w:rsidRPr="00DE495C">
        <w:t xml:space="preserve">he proceeds around the </w:t>
      </w:r>
      <w:proofErr w:type="spellStart"/>
      <w:r w:rsidRPr="00DE495C">
        <w:t>kehilla</w:t>
      </w:r>
      <w:proofErr w:type="spellEnd"/>
      <w:r w:rsidRPr="00DE495C">
        <w:t xml:space="preserve">. This person will sit and hold the </w:t>
      </w:r>
      <w:proofErr w:type="spellStart"/>
      <w:r>
        <w:t>S</w:t>
      </w:r>
      <w:r w:rsidRPr="00DE495C">
        <w:t>efer</w:t>
      </w:r>
      <w:proofErr w:type="spellEnd"/>
      <w:r w:rsidRPr="00DE495C">
        <w:t xml:space="preserve"> </w:t>
      </w:r>
      <w:r>
        <w:t>T</w:t>
      </w:r>
      <w:r w:rsidRPr="00DE495C">
        <w:t xml:space="preserve">orah during the </w:t>
      </w:r>
      <w:proofErr w:type="spellStart"/>
      <w:r w:rsidRPr="00DE495C">
        <w:t>layning</w:t>
      </w:r>
      <w:proofErr w:type="spellEnd"/>
      <w:r w:rsidRPr="00DE495C">
        <w:t xml:space="preserve"> up until the </w:t>
      </w:r>
      <w:proofErr w:type="spellStart"/>
      <w:r>
        <w:t>H</w:t>
      </w:r>
      <w:r w:rsidRPr="00DE495C">
        <w:t>atzi</w:t>
      </w:r>
      <w:proofErr w:type="spellEnd"/>
      <w:r w:rsidRPr="00DE495C">
        <w:t xml:space="preserve"> </w:t>
      </w:r>
      <w:r>
        <w:t>K</w:t>
      </w:r>
      <w:r w:rsidRPr="00DE495C">
        <w:t>addish</w:t>
      </w:r>
      <w:r>
        <w:t>.</w:t>
      </w:r>
    </w:p>
    <w:p w14:paraId="31D32A15" w14:textId="77777777" w:rsidR="00AE507A" w:rsidRPr="00B7581F" w:rsidRDefault="00AE507A" w:rsidP="00C32D8B">
      <w:pPr>
        <w:pStyle w:val="NoSpacing"/>
        <w:rPr>
          <w:sz w:val="16"/>
          <w:szCs w:val="16"/>
        </w:rPr>
      </w:pPr>
    </w:p>
    <w:p w14:paraId="6D3BFCE0" w14:textId="34DE17F0" w:rsidR="00162EA4" w:rsidRDefault="00AE507A" w:rsidP="00F9085A">
      <w:pPr>
        <w:pStyle w:val="NoSpacing"/>
        <w:numPr>
          <w:ilvl w:val="0"/>
          <w:numId w:val="8"/>
        </w:numPr>
        <w:rPr>
          <w:lang w:bidi="he-IL"/>
        </w:rPr>
      </w:pPr>
      <w:r>
        <w:rPr>
          <w:color w:val="1F1F23"/>
        </w:rPr>
        <w:t xml:space="preserve">The </w:t>
      </w:r>
      <w:r w:rsidRPr="00AE507A">
        <w:rPr>
          <w:lang w:bidi="he-IL"/>
        </w:rPr>
        <w:t>Shammas and a</w:t>
      </w:r>
      <w:r>
        <w:rPr>
          <w:lang w:bidi="he-IL"/>
        </w:rPr>
        <w:t xml:space="preserve"> </w:t>
      </w:r>
      <w:r w:rsidRPr="00AE507A">
        <w:rPr>
          <w:lang w:bidi="he-IL"/>
        </w:rPr>
        <w:t xml:space="preserve">congregant open </w:t>
      </w:r>
      <w:r>
        <w:rPr>
          <w:lang w:bidi="he-IL"/>
        </w:rPr>
        <w:t xml:space="preserve">the </w:t>
      </w:r>
      <w:r w:rsidRPr="00AE507A">
        <w:rPr>
          <w:lang w:bidi="he-IL"/>
        </w:rPr>
        <w:t xml:space="preserve">Aron </w:t>
      </w:r>
      <w:proofErr w:type="spellStart"/>
      <w:r w:rsidRPr="00AE507A">
        <w:rPr>
          <w:lang w:bidi="he-IL"/>
        </w:rPr>
        <w:t>Kodesh</w:t>
      </w:r>
      <w:proofErr w:type="spellEnd"/>
      <w:r w:rsidRPr="00AE507A">
        <w:rPr>
          <w:lang w:bidi="he-IL"/>
        </w:rPr>
        <w:t xml:space="preserve"> (</w:t>
      </w:r>
      <w:proofErr w:type="spellStart"/>
      <w:r w:rsidRPr="00AE507A">
        <w:rPr>
          <w:lang w:bidi="he-IL"/>
        </w:rPr>
        <w:t>peticha</w:t>
      </w:r>
      <w:proofErr w:type="spellEnd"/>
      <w:r w:rsidRPr="00AE507A">
        <w:rPr>
          <w:lang w:bidi="he-IL"/>
        </w:rPr>
        <w:t>) after the words "</w:t>
      </w:r>
      <w:proofErr w:type="spellStart"/>
      <w:r w:rsidRPr="00AE507A">
        <w:rPr>
          <w:lang w:bidi="he-IL"/>
        </w:rPr>
        <w:t>Adon</w:t>
      </w:r>
      <w:proofErr w:type="spellEnd"/>
      <w:r w:rsidRPr="00AE507A">
        <w:rPr>
          <w:lang w:bidi="he-IL"/>
        </w:rPr>
        <w:t xml:space="preserve"> </w:t>
      </w:r>
      <w:proofErr w:type="spellStart"/>
      <w:r w:rsidRPr="00AE507A">
        <w:rPr>
          <w:lang w:bidi="he-IL"/>
        </w:rPr>
        <w:t>Olamim</w:t>
      </w:r>
      <w:proofErr w:type="spellEnd"/>
      <w:r w:rsidRPr="00AE507A">
        <w:rPr>
          <w:lang w:bidi="he-IL"/>
        </w:rPr>
        <w:t>".</w:t>
      </w:r>
    </w:p>
    <w:p w14:paraId="3D9C6BBD" w14:textId="77777777" w:rsidR="00162EA4" w:rsidRPr="00162EA4" w:rsidRDefault="00162EA4" w:rsidP="00162EA4">
      <w:pPr>
        <w:pStyle w:val="NoSpacing"/>
        <w:rPr>
          <w:color w:val="1F1F23"/>
          <w:sz w:val="16"/>
          <w:szCs w:val="16"/>
        </w:rPr>
      </w:pPr>
    </w:p>
    <w:p w14:paraId="566D5291" w14:textId="66D0A820" w:rsidR="00162EA4" w:rsidRDefault="00162EA4" w:rsidP="00F9085A">
      <w:pPr>
        <w:pStyle w:val="NoSpacing"/>
        <w:numPr>
          <w:ilvl w:val="0"/>
          <w:numId w:val="8"/>
        </w:numPr>
      </w:pPr>
      <w:r w:rsidRPr="00DE495C">
        <w:t xml:space="preserve">When the </w:t>
      </w:r>
      <w:proofErr w:type="spellStart"/>
      <w:r w:rsidRPr="00DE495C">
        <w:t>shaliach</w:t>
      </w:r>
      <w:proofErr w:type="spellEnd"/>
      <w:r w:rsidRPr="00DE495C">
        <w:t xml:space="preserve"> </w:t>
      </w:r>
      <w:proofErr w:type="spellStart"/>
      <w:r w:rsidRPr="00DE495C">
        <w:t>tzibbur</w:t>
      </w:r>
      <w:proofErr w:type="spellEnd"/>
      <w:r w:rsidRPr="00DE495C">
        <w:t xml:space="preserve"> starts to sing </w:t>
      </w:r>
      <w:proofErr w:type="spellStart"/>
      <w:r w:rsidRPr="00DE495C">
        <w:t>Lecha</w:t>
      </w:r>
      <w:proofErr w:type="spellEnd"/>
      <w:r w:rsidRPr="00DE495C">
        <w:t xml:space="preserve"> Adonai </w:t>
      </w:r>
      <w:proofErr w:type="spellStart"/>
      <w:r w:rsidRPr="00DE495C">
        <w:t>Hagdulah</w:t>
      </w:r>
      <w:proofErr w:type="spellEnd"/>
      <w:r w:rsidRPr="00DE495C">
        <w:t>,</w:t>
      </w:r>
      <w:r>
        <w:t xml:space="preserve"> </w:t>
      </w:r>
      <w:r w:rsidR="00BC0102">
        <w:t>(s)he</w:t>
      </w:r>
      <w:r w:rsidRPr="00DE495C">
        <w:t xml:space="preserve"> will move away from the Aron </w:t>
      </w:r>
      <w:proofErr w:type="spellStart"/>
      <w:r w:rsidRPr="00DE495C">
        <w:t>Kodesh</w:t>
      </w:r>
      <w:proofErr w:type="spellEnd"/>
      <w:r w:rsidRPr="00DE495C">
        <w:t xml:space="preserve"> and take </w:t>
      </w:r>
      <w:r>
        <w:t xml:space="preserve">  </w:t>
      </w:r>
    </w:p>
    <w:p w14:paraId="5BB28D36" w14:textId="5D0F0F09" w:rsidR="00162EA4" w:rsidRDefault="00162EA4" w:rsidP="00162EA4">
      <w:pPr>
        <w:pStyle w:val="NoSpacing"/>
      </w:pPr>
      <w:r>
        <w:t xml:space="preserve">        </w:t>
      </w:r>
      <w:r w:rsidRPr="00DE495C">
        <w:t xml:space="preserve">the </w:t>
      </w:r>
      <w:proofErr w:type="spellStart"/>
      <w:r w:rsidRPr="00DE495C">
        <w:t>Sefer</w:t>
      </w:r>
      <w:proofErr w:type="spellEnd"/>
      <w:r w:rsidRPr="00DE495C">
        <w:t xml:space="preserve"> Torah round the shul. The Aron </w:t>
      </w:r>
      <w:proofErr w:type="spellStart"/>
      <w:r w:rsidRPr="00DE495C">
        <w:t>Kodesh</w:t>
      </w:r>
      <w:proofErr w:type="spellEnd"/>
      <w:r w:rsidRPr="00DE495C">
        <w:t xml:space="preserve"> can then be closed and the Gabbai can start to prepare the bimah</w:t>
      </w:r>
      <w:r>
        <w:t>.</w:t>
      </w:r>
    </w:p>
    <w:p w14:paraId="25C0AE81" w14:textId="77777777" w:rsidR="00162EA4" w:rsidRPr="00162EA4" w:rsidRDefault="00162EA4" w:rsidP="00162EA4">
      <w:pPr>
        <w:pStyle w:val="NoSpacing"/>
        <w:rPr>
          <w:color w:val="1F1F23"/>
          <w:sz w:val="16"/>
          <w:szCs w:val="16"/>
        </w:rPr>
      </w:pPr>
    </w:p>
    <w:p w14:paraId="2D9BFC79" w14:textId="73A053A6" w:rsidR="00162EA4" w:rsidRPr="00E2716A" w:rsidRDefault="00162EA4" w:rsidP="00162EA4">
      <w:pPr>
        <w:pStyle w:val="NoSpacing"/>
        <w:ind w:firstLine="360"/>
        <w:rPr>
          <w:b/>
          <w:bCs/>
          <w:i/>
          <w:iCs/>
          <w:sz w:val="27"/>
          <w:szCs w:val="27"/>
        </w:rPr>
      </w:pPr>
      <w:r w:rsidRPr="006308FA">
        <w:rPr>
          <w:b/>
          <w:bCs/>
          <w:i/>
          <w:iCs/>
          <w:color w:val="CC0099"/>
          <w:sz w:val="27"/>
          <w:szCs w:val="27"/>
        </w:rPr>
        <w:t xml:space="preserve">b) Preparation of the Bimah before </w:t>
      </w:r>
      <w:proofErr w:type="spellStart"/>
      <w:r w:rsidRPr="006308FA">
        <w:rPr>
          <w:b/>
          <w:bCs/>
          <w:i/>
          <w:iCs/>
          <w:color w:val="CC0099"/>
          <w:sz w:val="27"/>
          <w:szCs w:val="27"/>
        </w:rPr>
        <w:t>l</w:t>
      </w:r>
      <w:r w:rsidR="00BE41E7" w:rsidRPr="006308FA">
        <w:rPr>
          <w:b/>
          <w:bCs/>
          <w:i/>
          <w:iCs/>
          <w:color w:val="CC0099"/>
          <w:sz w:val="27"/>
          <w:szCs w:val="27"/>
        </w:rPr>
        <w:t>a</w:t>
      </w:r>
      <w:r w:rsidRPr="006308FA">
        <w:rPr>
          <w:b/>
          <w:bCs/>
          <w:i/>
          <w:iCs/>
          <w:color w:val="CC0099"/>
          <w:sz w:val="27"/>
          <w:szCs w:val="27"/>
        </w:rPr>
        <w:t>yning</w:t>
      </w:r>
      <w:proofErr w:type="spellEnd"/>
    </w:p>
    <w:p w14:paraId="73393DBD" w14:textId="77777777" w:rsidR="00162EA4" w:rsidRDefault="00162EA4" w:rsidP="00162EA4">
      <w:pPr>
        <w:pStyle w:val="NoSpacing"/>
        <w:rPr>
          <w:color w:val="1F1F23"/>
        </w:rPr>
      </w:pPr>
      <w:r>
        <w:t xml:space="preserve">27.   </w:t>
      </w:r>
      <w:r w:rsidRPr="00DE495C">
        <w:rPr>
          <w:color w:val="1F1F23"/>
        </w:rPr>
        <w:t xml:space="preserve">Locate the </w:t>
      </w:r>
      <w:proofErr w:type="spellStart"/>
      <w:r w:rsidRPr="00DE495C">
        <w:rPr>
          <w:color w:val="1F1F23"/>
        </w:rPr>
        <w:t>sidrah</w:t>
      </w:r>
      <w:proofErr w:type="spellEnd"/>
      <w:r w:rsidRPr="00DE495C">
        <w:rPr>
          <w:color w:val="1F1F23"/>
        </w:rPr>
        <w:t xml:space="preserve"> </w:t>
      </w:r>
      <w:r>
        <w:rPr>
          <w:color w:val="1F1F23"/>
        </w:rPr>
        <w:t>page numbers in the folder</w:t>
      </w:r>
      <w:r w:rsidRPr="00DE495C">
        <w:rPr>
          <w:color w:val="1F1F23"/>
        </w:rPr>
        <w:t>. This will tell you where congregants can follow</w:t>
      </w:r>
      <w:r>
        <w:rPr>
          <w:color w:val="1F1F23"/>
        </w:rPr>
        <w:t xml:space="preserve"> </w:t>
      </w:r>
      <w:r w:rsidRPr="00DE495C">
        <w:rPr>
          <w:color w:val="1F1F23"/>
        </w:rPr>
        <w:t xml:space="preserve">the </w:t>
      </w:r>
      <w:proofErr w:type="spellStart"/>
      <w:r>
        <w:rPr>
          <w:color w:val="1F1F23"/>
        </w:rPr>
        <w:t>layning</w:t>
      </w:r>
      <w:proofErr w:type="spellEnd"/>
      <w:r w:rsidRPr="00DE495C">
        <w:rPr>
          <w:color w:val="1F1F23"/>
        </w:rPr>
        <w:t xml:space="preserve"> in the Hertz, </w:t>
      </w:r>
    </w:p>
    <w:p w14:paraId="4D25B192" w14:textId="17EF7DFE" w:rsidR="00162EA4" w:rsidRPr="00162EA4" w:rsidRDefault="00162EA4" w:rsidP="00162EA4">
      <w:pPr>
        <w:pStyle w:val="NoSpacing"/>
      </w:pPr>
      <w:r>
        <w:rPr>
          <w:color w:val="1F1F23"/>
        </w:rPr>
        <w:t xml:space="preserve">         </w:t>
      </w:r>
      <w:proofErr w:type="spellStart"/>
      <w:r w:rsidRPr="00DE495C">
        <w:rPr>
          <w:color w:val="1F1F23"/>
        </w:rPr>
        <w:t>Plaut</w:t>
      </w:r>
      <w:proofErr w:type="spellEnd"/>
      <w:r w:rsidRPr="00DE495C">
        <w:rPr>
          <w:color w:val="1F1F23"/>
        </w:rPr>
        <w:t xml:space="preserve"> or </w:t>
      </w:r>
      <w:proofErr w:type="spellStart"/>
      <w:r w:rsidRPr="00DE495C">
        <w:rPr>
          <w:color w:val="1F1F23"/>
        </w:rPr>
        <w:t>Etz</w:t>
      </w:r>
      <w:proofErr w:type="spellEnd"/>
      <w:r w:rsidRPr="00DE495C">
        <w:rPr>
          <w:color w:val="1F1F23"/>
        </w:rPr>
        <w:t xml:space="preserve"> </w:t>
      </w:r>
      <w:proofErr w:type="spellStart"/>
      <w:r w:rsidRPr="00DE495C">
        <w:rPr>
          <w:color w:val="1F1F23"/>
        </w:rPr>
        <w:t>Hayim</w:t>
      </w:r>
      <w:proofErr w:type="spellEnd"/>
      <w:r w:rsidRPr="00DE495C">
        <w:rPr>
          <w:color w:val="1F1F23"/>
        </w:rPr>
        <w:t xml:space="preserve"> </w:t>
      </w:r>
      <w:proofErr w:type="spellStart"/>
      <w:r w:rsidRPr="00DE495C">
        <w:rPr>
          <w:color w:val="1F1F23"/>
        </w:rPr>
        <w:t>chumashim</w:t>
      </w:r>
      <w:proofErr w:type="spellEnd"/>
      <w:r w:rsidRPr="00DE495C">
        <w:rPr>
          <w:color w:val="1F1F23"/>
        </w:rPr>
        <w:t xml:space="preserve">. </w:t>
      </w:r>
    </w:p>
    <w:p w14:paraId="3A19FD04" w14:textId="77777777" w:rsidR="00162EA4" w:rsidRPr="00807A04" w:rsidRDefault="00162EA4" w:rsidP="00162EA4">
      <w:pPr>
        <w:pStyle w:val="NoSpacing"/>
        <w:rPr>
          <w:color w:val="1F1F23"/>
          <w:sz w:val="16"/>
          <w:szCs w:val="16"/>
        </w:rPr>
      </w:pPr>
    </w:p>
    <w:p w14:paraId="120C472A" w14:textId="624BFA04" w:rsidR="00162EA4" w:rsidRPr="00DE495C" w:rsidRDefault="00162EA4" w:rsidP="00162EA4">
      <w:pPr>
        <w:pStyle w:val="NoSpacing"/>
        <w:rPr>
          <w:color w:val="1F1F23"/>
        </w:rPr>
      </w:pPr>
      <w:r>
        <w:rPr>
          <w:color w:val="1F1F23"/>
        </w:rPr>
        <w:t xml:space="preserve">28.  </w:t>
      </w:r>
      <w:r w:rsidRPr="00DE495C">
        <w:rPr>
          <w:color w:val="1F1F23"/>
        </w:rPr>
        <w:t>Open the large</w:t>
      </w:r>
      <w:r>
        <w:rPr>
          <w:color w:val="1F1F23"/>
        </w:rPr>
        <w:t>-</w:t>
      </w:r>
      <w:r w:rsidRPr="00DE495C">
        <w:rPr>
          <w:color w:val="1F1F23"/>
        </w:rPr>
        <w:t>print</w:t>
      </w:r>
      <w:r>
        <w:rPr>
          <w:color w:val="1F1F23"/>
        </w:rPr>
        <w:t xml:space="preserve"> </w:t>
      </w:r>
      <w:proofErr w:type="spellStart"/>
      <w:r>
        <w:rPr>
          <w:color w:val="1F1F23"/>
        </w:rPr>
        <w:t>Koren</w:t>
      </w:r>
      <w:proofErr w:type="spellEnd"/>
      <w:r>
        <w:rPr>
          <w:color w:val="1F1F23"/>
        </w:rPr>
        <w:t xml:space="preserve"> Chumash</w:t>
      </w:r>
      <w:r w:rsidRPr="00DE495C">
        <w:rPr>
          <w:color w:val="1F1F23"/>
        </w:rPr>
        <w:t xml:space="preserve"> at the start of the </w:t>
      </w:r>
      <w:proofErr w:type="spellStart"/>
      <w:r w:rsidRPr="00DE495C">
        <w:rPr>
          <w:color w:val="1F1F23"/>
        </w:rPr>
        <w:t>layning</w:t>
      </w:r>
      <w:proofErr w:type="spellEnd"/>
      <w:r w:rsidRPr="00DE495C">
        <w:rPr>
          <w:color w:val="1F1F23"/>
        </w:rPr>
        <w:t xml:space="preserve"> – this </w:t>
      </w:r>
      <w:r>
        <w:rPr>
          <w:color w:val="1F1F23"/>
        </w:rPr>
        <w:t>may be needed</w:t>
      </w:r>
      <w:r w:rsidRPr="00DE495C">
        <w:rPr>
          <w:color w:val="1F1F23"/>
        </w:rPr>
        <w:t xml:space="preserve"> by the </w:t>
      </w:r>
      <w:proofErr w:type="spellStart"/>
      <w:r w:rsidRPr="00DE495C">
        <w:rPr>
          <w:color w:val="1F1F23"/>
        </w:rPr>
        <w:t>Ba’al</w:t>
      </w:r>
      <w:proofErr w:type="spellEnd"/>
      <w:r w:rsidRPr="00DE495C">
        <w:rPr>
          <w:color w:val="1F1F23"/>
        </w:rPr>
        <w:t xml:space="preserve"> </w:t>
      </w:r>
      <w:proofErr w:type="spellStart"/>
      <w:r w:rsidRPr="00DE495C">
        <w:rPr>
          <w:color w:val="1F1F23"/>
        </w:rPr>
        <w:t>Koreh</w:t>
      </w:r>
      <w:proofErr w:type="spellEnd"/>
      <w:r>
        <w:rPr>
          <w:color w:val="1F1F23"/>
        </w:rPr>
        <w:t>.</w:t>
      </w:r>
      <w:r w:rsidRPr="00DE495C">
        <w:rPr>
          <w:color w:val="1F1F23"/>
        </w:rPr>
        <w:t xml:space="preserve"> </w:t>
      </w:r>
    </w:p>
    <w:p w14:paraId="7C12DF62" w14:textId="77777777" w:rsidR="00162EA4" w:rsidRPr="00807A04" w:rsidRDefault="00162EA4" w:rsidP="00162EA4">
      <w:pPr>
        <w:pStyle w:val="NoSpacing"/>
        <w:rPr>
          <w:color w:val="1F1F23"/>
          <w:sz w:val="16"/>
          <w:szCs w:val="16"/>
        </w:rPr>
      </w:pPr>
    </w:p>
    <w:p w14:paraId="7ECFCBBE" w14:textId="77777777" w:rsidR="00BE41E7" w:rsidRDefault="00162EA4" w:rsidP="00162EA4">
      <w:pPr>
        <w:pStyle w:val="NoSpacing"/>
        <w:rPr>
          <w:color w:val="1F1F23"/>
        </w:rPr>
      </w:pPr>
      <w:r>
        <w:rPr>
          <w:color w:val="1F1F23"/>
        </w:rPr>
        <w:t xml:space="preserve">29.  </w:t>
      </w:r>
      <w:r w:rsidRPr="00DE495C">
        <w:rPr>
          <w:color w:val="1F1F23"/>
        </w:rPr>
        <w:t xml:space="preserve">When the </w:t>
      </w:r>
      <w:proofErr w:type="spellStart"/>
      <w:r w:rsidRPr="00DE495C">
        <w:rPr>
          <w:color w:val="1F1F23"/>
        </w:rPr>
        <w:t>shaliach</w:t>
      </w:r>
      <w:proofErr w:type="spellEnd"/>
      <w:r w:rsidRPr="00DE495C">
        <w:rPr>
          <w:color w:val="1F1F23"/>
        </w:rPr>
        <w:t xml:space="preserve"> </w:t>
      </w:r>
      <w:proofErr w:type="spellStart"/>
      <w:r w:rsidRPr="00DE495C">
        <w:rPr>
          <w:color w:val="1F1F23"/>
        </w:rPr>
        <w:t>tzibbur</w:t>
      </w:r>
      <w:proofErr w:type="spellEnd"/>
      <w:r w:rsidRPr="00DE495C">
        <w:rPr>
          <w:color w:val="1F1F23"/>
        </w:rPr>
        <w:t xml:space="preserve"> has completed </w:t>
      </w:r>
      <w:r w:rsidR="00BE41E7">
        <w:rPr>
          <w:color w:val="1F1F23"/>
        </w:rPr>
        <w:t xml:space="preserve">their </w:t>
      </w:r>
      <w:r w:rsidRPr="00DE495C">
        <w:rPr>
          <w:color w:val="1F1F23"/>
        </w:rPr>
        <w:t xml:space="preserve">circuit round the community, </w:t>
      </w:r>
      <w:r w:rsidR="00BE41E7">
        <w:rPr>
          <w:color w:val="1F1F23"/>
        </w:rPr>
        <w:t>they</w:t>
      </w:r>
      <w:r w:rsidRPr="00DE495C">
        <w:rPr>
          <w:color w:val="1F1F23"/>
        </w:rPr>
        <w:t xml:space="preserve"> will approach the bimah with the </w:t>
      </w:r>
      <w:proofErr w:type="spellStart"/>
      <w:r w:rsidRPr="00DE495C">
        <w:rPr>
          <w:color w:val="1F1F23"/>
        </w:rPr>
        <w:t>Sefer</w:t>
      </w:r>
      <w:proofErr w:type="spellEnd"/>
      <w:r w:rsidRPr="00DE495C">
        <w:rPr>
          <w:color w:val="1F1F23"/>
        </w:rPr>
        <w:t xml:space="preserve"> </w:t>
      </w:r>
    </w:p>
    <w:p w14:paraId="5B38DD91" w14:textId="77777777" w:rsidR="00BE41E7" w:rsidRDefault="00BE41E7" w:rsidP="00BE41E7">
      <w:pPr>
        <w:pStyle w:val="NoSpacing"/>
        <w:rPr>
          <w:color w:val="1F1F23"/>
        </w:rPr>
      </w:pPr>
      <w:r>
        <w:rPr>
          <w:color w:val="1F1F23"/>
        </w:rPr>
        <w:t xml:space="preserve">        </w:t>
      </w:r>
      <w:r w:rsidR="00162EA4" w:rsidRPr="00DE495C">
        <w:rPr>
          <w:color w:val="1F1F23"/>
        </w:rPr>
        <w:t xml:space="preserve">Torah. The </w:t>
      </w:r>
      <w:proofErr w:type="spellStart"/>
      <w:r w:rsidR="00162EA4" w:rsidRPr="00DE495C">
        <w:rPr>
          <w:color w:val="1F1F23"/>
        </w:rPr>
        <w:t>yad</w:t>
      </w:r>
      <w:proofErr w:type="spellEnd"/>
      <w:r w:rsidR="00162EA4" w:rsidRPr="00DE495C">
        <w:rPr>
          <w:color w:val="1F1F23"/>
        </w:rPr>
        <w:t xml:space="preserve"> (pointer) should be left on the bimah for use by the first </w:t>
      </w:r>
      <w:proofErr w:type="spellStart"/>
      <w:r w:rsidR="00162EA4" w:rsidRPr="00DE495C">
        <w:rPr>
          <w:color w:val="1F1F23"/>
        </w:rPr>
        <w:t>Ba’al</w:t>
      </w:r>
      <w:proofErr w:type="spellEnd"/>
      <w:r w:rsidR="00162EA4" w:rsidRPr="00DE495C">
        <w:rPr>
          <w:color w:val="1F1F23"/>
        </w:rPr>
        <w:t xml:space="preserve"> </w:t>
      </w:r>
      <w:proofErr w:type="spellStart"/>
      <w:r w:rsidR="00162EA4" w:rsidRPr="00DE495C">
        <w:rPr>
          <w:color w:val="1F1F23"/>
        </w:rPr>
        <w:t>Koreh</w:t>
      </w:r>
      <w:proofErr w:type="spellEnd"/>
      <w:r w:rsidR="00162EA4" w:rsidRPr="00DE495C">
        <w:rPr>
          <w:color w:val="1F1F23"/>
        </w:rPr>
        <w:t>.</w:t>
      </w:r>
    </w:p>
    <w:p w14:paraId="5968D1B6" w14:textId="11112EB0" w:rsidR="00BE41E7" w:rsidRPr="00BE41E7" w:rsidRDefault="00162EA4" w:rsidP="00BE41E7">
      <w:pPr>
        <w:pStyle w:val="NoSpacing"/>
        <w:rPr>
          <w:color w:val="1F1F23"/>
          <w:sz w:val="16"/>
          <w:szCs w:val="16"/>
        </w:rPr>
      </w:pPr>
      <w:r w:rsidRPr="00DE495C">
        <w:rPr>
          <w:color w:val="1F1F23"/>
        </w:rPr>
        <w:t xml:space="preserve"> </w:t>
      </w:r>
    </w:p>
    <w:p w14:paraId="3BFCB27F" w14:textId="77777777" w:rsidR="00BE41E7" w:rsidRDefault="00162EA4" w:rsidP="00162EA4">
      <w:pPr>
        <w:pStyle w:val="NoSpacing"/>
        <w:rPr>
          <w:color w:val="1F1E23"/>
        </w:rPr>
      </w:pPr>
      <w:r>
        <w:rPr>
          <w:color w:val="1F1E23"/>
        </w:rPr>
        <w:t>3</w:t>
      </w:r>
      <w:r w:rsidR="00BE41E7">
        <w:rPr>
          <w:color w:val="1F1E23"/>
        </w:rPr>
        <w:t>0</w:t>
      </w:r>
      <w:r>
        <w:rPr>
          <w:color w:val="1F1E23"/>
        </w:rPr>
        <w:t xml:space="preserve">.  </w:t>
      </w:r>
      <w:r w:rsidRPr="00DE495C">
        <w:rPr>
          <w:color w:val="1F1E23"/>
        </w:rPr>
        <w:t xml:space="preserve">Carefully remove the mantle from the </w:t>
      </w:r>
      <w:proofErr w:type="spellStart"/>
      <w:r w:rsidRPr="00DE495C"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and put to one side. Unclip the band that binds the </w:t>
      </w:r>
      <w:proofErr w:type="spellStart"/>
      <w:r w:rsidRPr="00DE495C"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and place with the </w:t>
      </w:r>
    </w:p>
    <w:p w14:paraId="3F4376D1" w14:textId="38519881" w:rsidR="00162EA4" w:rsidRDefault="00BE41E7" w:rsidP="00BE41E7">
      <w:pPr>
        <w:pStyle w:val="NoSpacing"/>
        <w:rPr>
          <w:color w:val="1F1E23"/>
        </w:rPr>
      </w:pPr>
      <w:r>
        <w:rPr>
          <w:color w:val="1F1E23"/>
        </w:rPr>
        <w:t xml:space="preserve">        </w:t>
      </w:r>
      <w:r w:rsidR="00162EA4" w:rsidRPr="00BE41E7">
        <w:rPr>
          <w:color w:val="1F1E23"/>
        </w:rPr>
        <w:t>mantle. Open the scroll.</w:t>
      </w:r>
    </w:p>
    <w:p w14:paraId="1A321096" w14:textId="2D546043" w:rsidR="00162EA4" w:rsidRPr="00807A04" w:rsidRDefault="00162EA4" w:rsidP="00162EA4">
      <w:pPr>
        <w:pStyle w:val="NoSpacing"/>
        <w:rPr>
          <w:color w:val="1F1E23"/>
          <w:sz w:val="16"/>
          <w:szCs w:val="16"/>
        </w:rPr>
      </w:pPr>
    </w:p>
    <w:p w14:paraId="6E0639EA" w14:textId="77777777" w:rsidR="00BE41E7" w:rsidRDefault="00162EA4" w:rsidP="00162EA4">
      <w:pPr>
        <w:pStyle w:val="NoSpacing"/>
        <w:rPr>
          <w:color w:val="1F1E23"/>
        </w:rPr>
      </w:pPr>
      <w:r>
        <w:rPr>
          <w:color w:val="1F1E23"/>
        </w:rPr>
        <w:t>3</w:t>
      </w:r>
      <w:r w:rsidR="00BE41E7">
        <w:rPr>
          <w:color w:val="1F1E23"/>
        </w:rPr>
        <w:t>1</w:t>
      </w:r>
      <w:r>
        <w:rPr>
          <w:color w:val="1F1E23"/>
        </w:rPr>
        <w:t xml:space="preserve">.  </w:t>
      </w:r>
      <w:r w:rsidRPr="00DE495C">
        <w:rPr>
          <w:color w:val="1F1E23"/>
        </w:rPr>
        <w:t xml:space="preserve">The </w:t>
      </w:r>
      <w:proofErr w:type="spellStart"/>
      <w:r w:rsidRPr="00DE495C">
        <w:rPr>
          <w:color w:val="1F1E23"/>
        </w:rPr>
        <w:t>Segan</w:t>
      </w:r>
      <w:proofErr w:type="spellEnd"/>
      <w:r w:rsidRPr="00DE495C">
        <w:rPr>
          <w:color w:val="1F1E23"/>
        </w:rPr>
        <w:t xml:space="preserve"> should check that </w:t>
      </w:r>
      <w:r>
        <w:rPr>
          <w:color w:val="1F1E23"/>
        </w:rPr>
        <w:t xml:space="preserve">the </w:t>
      </w:r>
      <w:proofErr w:type="spellStart"/>
      <w:r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has been rolled to the correct place for the </w:t>
      </w:r>
      <w:proofErr w:type="spellStart"/>
      <w:r w:rsidRPr="00DE495C">
        <w:rPr>
          <w:color w:val="1F1E23"/>
        </w:rPr>
        <w:t>layning</w:t>
      </w:r>
      <w:proofErr w:type="spellEnd"/>
      <w:r w:rsidRPr="00DE495C">
        <w:rPr>
          <w:color w:val="1F1E23"/>
        </w:rPr>
        <w:t xml:space="preserve"> to commence. Place </w:t>
      </w:r>
      <w:r>
        <w:rPr>
          <w:color w:val="1F1E23"/>
        </w:rPr>
        <w:t xml:space="preserve">the </w:t>
      </w:r>
      <w:proofErr w:type="spellStart"/>
      <w:r>
        <w:rPr>
          <w:color w:val="1F1E23"/>
        </w:rPr>
        <w:t>yad</w:t>
      </w:r>
      <w:proofErr w:type="spellEnd"/>
      <w:r>
        <w:rPr>
          <w:color w:val="1F1E23"/>
        </w:rPr>
        <w:t xml:space="preserve"> </w:t>
      </w:r>
      <w:r w:rsidRPr="00DE495C">
        <w:rPr>
          <w:color w:val="1F1E23"/>
        </w:rPr>
        <w:t xml:space="preserve">at </w:t>
      </w:r>
    </w:p>
    <w:p w14:paraId="0DB30A1C" w14:textId="228C0253" w:rsidR="00162EA4" w:rsidRPr="00DE495C" w:rsidRDefault="00BE41E7" w:rsidP="00BE41E7">
      <w:pPr>
        <w:pStyle w:val="NoSpacing"/>
        <w:rPr>
          <w:color w:val="1F1E23"/>
        </w:rPr>
      </w:pPr>
      <w:r>
        <w:rPr>
          <w:color w:val="1F1E23"/>
        </w:rPr>
        <w:t xml:space="preserve">        </w:t>
      </w:r>
      <w:r w:rsidR="00162EA4" w:rsidRPr="00DE495C">
        <w:rPr>
          <w:color w:val="1F1E23"/>
        </w:rPr>
        <w:t xml:space="preserve">the start of the </w:t>
      </w:r>
      <w:proofErr w:type="spellStart"/>
      <w:r w:rsidR="00162EA4" w:rsidRPr="00DE495C">
        <w:rPr>
          <w:color w:val="1F1E23"/>
        </w:rPr>
        <w:t>layning</w:t>
      </w:r>
      <w:proofErr w:type="spellEnd"/>
      <w:r w:rsidR="00162EA4" w:rsidRPr="00DE495C">
        <w:rPr>
          <w:color w:val="1F1E23"/>
        </w:rPr>
        <w:t>. Close the scroll and drape the blue cover</w:t>
      </w:r>
      <w:r w:rsidR="00162EA4">
        <w:rPr>
          <w:color w:val="1F1E23"/>
        </w:rPr>
        <w:t xml:space="preserve"> over it.</w:t>
      </w:r>
    </w:p>
    <w:p w14:paraId="09CA0BAA" w14:textId="77777777" w:rsidR="00BE41E7" w:rsidRDefault="00BE41E7" w:rsidP="00BE41E7">
      <w:pPr>
        <w:pStyle w:val="NoSpacing"/>
        <w:rPr>
          <w:color w:val="1F1F23"/>
        </w:rPr>
      </w:pPr>
    </w:p>
    <w:p w14:paraId="5FC742A9" w14:textId="7B24755B" w:rsidR="00673044" w:rsidRPr="006308FA" w:rsidRDefault="00BE41E7" w:rsidP="00673044">
      <w:pPr>
        <w:pStyle w:val="NoSpacing"/>
        <w:rPr>
          <w:b/>
          <w:bCs/>
          <w:i/>
          <w:iCs/>
          <w:color w:val="CC0099"/>
          <w:sz w:val="27"/>
          <w:szCs w:val="27"/>
        </w:rPr>
      </w:pPr>
      <w:r>
        <w:rPr>
          <w:color w:val="1F1F23"/>
        </w:rPr>
        <w:t xml:space="preserve">       </w:t>
      </w:r>
      <w:r w:rsidRPr="006308FA">
        <w:rPr>
          <w:b/>
          <w:bCs/>
          <w:i/>
          <w:iCs/>
          <w:color w:val="CC0099"/>
          <w:sz w:val="27"/>
          <w:szCs w:val="27"/>
        </w:rPr>
        <w:t xml:space="preserve">c) </w:t>
      </w:r>
      <w:proofErr w:type="spellStart"/>
      <w:r w:rsidRPr="006308FA">
        <w:rPr>
          <w:b/>
          <w:bCs/>
          <w:i/>
          <w:iCs/>
          <w:color w:val="CC0099"/>
          <w:sz w:val="27"/>
          <w:szCs w:val="27"/>
        </w:rPr>
        <w:t>Kriat</w:t>
      </w:r>
      <w:proofErr w:type="spellEnd"/>
      <w:r w:rsidRPr="006308FA">
        <w:rPr>
          <w:b/>
          <w:bCs/>
          <w:i/>
          <w:iCs/>
          <w:color w:val="CC0099"/>
          <w:sz w:val="27"/>
          <w:szCs w:val="27"/>
        </w:rPr>
        <w:t xml:space="preserve"> </w:t>
      </w:r>
      <w:proofErr w:type="spellStart"/>
      <w:r w:rsidRPr="006308FA">
        <w:rPr>
          <w:b/>
          <w:bCs/>
          <w:i/>
          <w:iCs/>
          <w:color w:val="CC0099"/>
          <w:sz w:val="27"/>
          <w:szCs w:val="27"/>
        </w:rPr>
        <w:t>HaTorah</w:t>
      </w:r>
      <w:proofErr w:type="spellEnd"/>
    </w:p>
    <w:p w14:paraId="7A552967" w14:textId="54BCDECC" w:rsidR="00673044" w:rsidRDefault="00673044" w:rsidP="00673044">
      <w:pPr>
        <w:pStyle w:val="NoSpacing"/>
      </w:pPr>
      <w:r>
        <w:t xml:space="preserve">32.  The </w:t>
      </w:r>
      <w:r w:rsidRPr="00DE495C">
        <w:t xml:space="preserve">Gabbai and </w:t>
      </w:r>
      <w:proofErr w:type="spellStart"/>
      <w:r w:rsidRPr="00DE495C">
        <w:t>Segan</w:t>
      </w:r>
      <w:proofErr w:type="spellEnd"/>
      <w:r w:rsidRPr="00DE495C">
        <w:t xml:space="preserve"> stand at the bimah</w:t>
      </w:r>
      <w:r>
        <w:t xml:space="preserve">, Gabbai at the southern end and </w:t>
      </w:r>
      <w:proofErr w:type="spellStart"/>
      <w:r>
        <w:t>Segan</w:t>
      </w:r>
      <w:proofErr w:type="spellEnd"/>
      <w:r>
        <w:t xml:space="preserve"> at the northern end.</w:t>
      </w:r>
    </w:p>
    <w:p w14:paraId="302256B8" w14:textId="77777777" w:rsidR="00673044" w:rsidRPr="00673044" w:rsidRDefault="00673044" w:rsidP="00673044">
      <w:pPr>
        <w:pStyle w:val="NoSpacing"/>
        <w:rPr>
          <w:sz w:val="16"/>
          <w:szCs w:val="16"/>
        </w:rPr>
      </w:pPr>
    </w:p>
    <w:p w14:paraId="3065A5E3" w14:textId="50A1028C" w:rsidR="00673044" w:rsidRDefault="00673044" w:rsidP="00673044">
      <w:pPr>
        <w:pStyle w:val="NoSpacing"/>
      </w:pPr>
      <w:r>
        <w:t xml:space="preserve">33.  </w:t>
      </w:r>
      <w:r w:rsidRPr="00DE495C">
        <w:t xml:space="preserve">The </w:t>
      </w:r>
      <w:proofErr w:type="spellStart"/>
      <w:r w:rsidRPr="00DE495C">
        <w:t>Ba’al</w:t>
      </w:r>
      <w:proofErr w:type="spellEnd"/>
      <w:r w:rsidRPr="00DE495C">
        <w:t xml:space="preserve"> </w:t>
      </w:r>
      <w:proofErr w:type="spellStart"/>
      <w:r w:rsidRPr="00DE495C">
        <w:t>Koreh</w:t>
      </w:r>
      <w:proofErr w:type="spellEnd"/>
      <w:r w:rsidRPr="00DE495C">
        <w:t xml:space="preserve"> read</w:t>
      </w:r>
      <w:r>
        <w:t>ing</w:t>
      </w:r>
      <w:r w:rsidRPr="00DE495C">
        <w:t xml:space="preserve"> </w:t>
      </w:r>
      <w:r w:rsidR="007445B8">
        <w:t xml:space="preserve">the </w:t>
      </w:r>
      <w:r w:rsidRPr="00DE495C">
        <w:t xml:space="preserve">first section of </w:t>
      </w:r>
      <w:proofErr w:type="spellStart"/>
      <w:r w:rsidRPr="00DE495C">
        <w:t>layning</w:t>
      </w:r>
      <w:proofErr w:type="spellEnd"/>
      <w:r w:rsidRPr="00DE495C">
        <w:t xml:space="preserve"> </w:t>
      </w:r>
      <w:r w:rsidR="007445B8">
        <w:t>faces</w:t>
      </w:r>
      <w:r>
        <w:t xml:space="preserve"> the </w:t>
      </w:r>
      <w:proofErr w:type="spellStart"/>
      <w:r>
        <w:t>kehilla</w:t>
      </w:r>
      <w:proofErr w:type="spellEnd"/>
      <w:r w:rsidRPr="00DE495C">
        <w:t xml:space="preserve"> and locate</w:t>
      </w:r>
      <w:r>
        <w:t>s</w:t>
      </w:r>
      <w:r w:rsidRPr="00DE495C">
        <w:t xml:space="preserve"> </w:t>
      </w:r>
      <w:r>
        <w:t xml:space="preserve">the </w:t>
      </w:r>
      <w:r w:rsidRPr="00DE495C">
        <w:t xml:space="preserve">start of the </w:t>
      </w:r>
      <w:proofErr w:type="spellStart"/>
      <w:r w:rsidRPr="00DE495C">
        <w:t>layning</w:t>
      </w:r>
      <w:proofErr w:type="spellEnd"/>
      <w:r w:rsidRPr="00DE495C">
        <w:t xml:space="preserve"> in </w:t>
      </w:r>
      <w:r>
        <w:t xml:space="preserve">the </w:t>
      </w:r>
      <w:proofErr w:type="spellStart"/>
      <w:r w:rsidRPr="00DE495C">
        <w:t>Sefer</w:t>
      </w:r>
      <w:proofErr w:type="spellEnd"/>
      <w:r>
        <w:t>.</w:t>
      </w:r>
    </w:p>
    <w:p w14:paraId="4699D586" w14:textId="77777777" w:rsidR="00673044" w:rsidRPr="00673044" w:rsidRDefault="00673044" w:rsidP="00673044">
      <w:pPr>
        <w:pStyle w:val="NoSpacing"/>
        <w:rPr>
          <w:sz w:val="16"/>
          <w:szCs w:val="16"/>
        </w:rPr>
      </w:pPr>
    </w:p>
    <w:p w14:paraId="16A14A47" w14:textId="4D1ECD3A" w:rsidR="00673044" w:rsidRDefault="00673044" w:rsidP="00673044">
      <w:pPr>
        <w:pStyle w:val="NoSpacing"/>
      </w:pPr>
      <w:r>
        <w:t xml:space="preserve">34.  </w:t>
      </w:r>
      <w:r w:rsidRPr="00DE495C">
        <w:t xml:space="preserve">Gabbai greets everybody. </w:t>
      </w:r>
      <w:r>
        <w:t>At</w:t>
      </w:r>
      <w:r w:rsidRPr="00DE495C">
        <w:t xml:space="preserve"> a simcha, welcome the member(s), their family and friends and offer them mazal tov.</w:t>
      </w:r>
    </w:p>
    <w:p w14:paraId="44AB3C0B" w14:textId="77777777" w:rsidR="00673044" w:rsidRPr="00673044" w:rsidRDefault="00673044" w:rsidP="00673044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5FF61376" w14:textId="6265CED0" w:rsidR="00673044" w:rsidRDefault="00673044" w:rsidP="00673044">
      <w:pPr>
        <w:pStyle w:val="NoSpacing"/>
      </w:pPr>
      <w:r>
        <w:t>35.   The Gabbai uses either the black folder or their own customised version if the latter is easier to use.</w:t>
      </w:r>
    </w:p>
    <w:p w14:paraId="30E74AB1" w14:textId="77777777" w:rsidR="00673044" w:rsidRPr="00673044" w:rsidRDefault="00673044" w:rsidP="00673044">
      <w:pPr>
        <w:pStyle w:val="NoSpacing"/>
        <w:rPr>
          <w:sz w:val="16"/>
          <w:szCs w:val="16"/>
        </w:rPr>
      </w:pPr>
    </w:p>
    <w:p w14:paraId="782B38F3" w14:textId="30C2126E" w:rsidR="00673044" w:rsidRDefault="00673044" w:rsidP="00673044">
      <w:pPr>
        <w:pStyle w:val="NoSpacing"/>
      </w:pPr>
      <w:r>
        <w:t xml:space="preserve">36.   </w:t>
      </w:r>
      <w:r w:rsidR="00CC0699">
        <w:t xml:space="preserve">The Gabbai announces that week’s </w:t>
      </w:r>
      <w:proofErr w:type="spellStart"/>
      <w:r w:rsidR="00CC0699">
        <w:t>sidrah</w:t>
      </w:r>
      <w:proofErr w:type="spellEnd"/>
      <w:r w:rsidR="00CC0699">
        <w:t xml:space="preserve"> </w:t>
      </w:r>
      <w:r w:rsidRPr="00DE495C">
        <w:t>and provide</w:t>
      </w:r>
      <w:r w:rsidR="00CC0699">
        <w:t>s</w:t>
      </w:r>
      <w:r w:rsidRPr="00DE495C">
        <w:t xml:space="preserve"> relevant page numbers in Hertz, </w:t>
      </w:r>
      <w:proofErr w:type="spellStart"/>
      <w:r w:rsidRPr="00DE495C">
        <w:t>Plaut</w:t>
      </w:r>
      <w:proofErr w:type="spellEnd"/>
      <w:r w:rsidRPr="00DE495C">
        <w:t xml:space="preserve"> &amp; </w:t>
      </w:r>
      <w:proofErr w:type="spellStart"/>
      <w:r w:rsidRPr="00DE495C">
        <w:t>Etz</w:t>
      </w:r>
      <w:proofErr w:type="spellEnd"/>
      <w:r w:rsidRPr="00DE495C">
        <w:t xml:space="preserve"> </w:t>
      </w:r>
      <w:proofErr w:type="spellStart"/>
      <w:r w:rsidRPr="00DE495C">
        <w:t>Hayim</w:t>
      </w:r>
      <w:proofErr w:type="spellEnd"/>
      <w:r w:rsidRPr="00DE495C">
        <w:t xml:space="preserve"> </w:t>
      </w:r>
      <w:proofErr w:type="spellStart"/>
      <w:r w:rsidRPr="00DE495C">
        <w:t>chumashim</w:t>
      </w:r>
      <w:proofErr w:type="spellEnd"/>
      <w:r w:rsidRPr="00DE495C">
        <w:t>.</w:t>
      </w:r>
    </w:p>
    <w:p w14:paraId="2D34C301" w14:textId="77777777" w:rsidR="00673044" w:rsidRPr="00673044" w:rsidRDefault="00673044" w:rsidP="00673044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73E8065A" w14:textId="756098EA" w:rsidR="00673044" w:rsidRDefault="00673044" w:rsidP="00673044">
      <w:pPr>
        <w:pStyle w:val="NoSpacing"/>
      </w:pPr>
      <w:r>
        <w:t xml:space="preserve">37.  </w:t>
      </w:r>
      <w:r w:rsidR="00CC0699">
        <w:t>The Gabbai will c</w:t>
      </w:r>
      <w:r w:rsidRPr="00DE495C">
        <w:t xml:space="preserve">all up a Cohen for rishon (or a Levi if there is no Cohen, or a </w:t>
      </w:r>
      <w:proofErr w:type="spellStart"/>
      <w:r w:rsidRPr="00DE495C">
        <w:t>Yisrael</w:t>
      </w:r>
      <w:proofErr w:type="spellEnd"/>
      <w:r w:rsidRPr="00DE495C">
        <w:t xml:space="preserve"> if there are no Cohanim or </w:t>
      </w:r>
      <w:proofErr w:type="spellStart"/>
      <w:r w:rsidRPr="00DE495C">
        <w:t>Levi'im</w:t>
      </w:r>
      <w:proofErr w:type="spellEnd"/>
      <w:r w:rsidRPr="00DE495C">
        <w:t xml:space="preserve"> </w:t>
      </w:r>
    </w:p>
    <w:p w14:paraId="3C35EB3D" w14:textId="77777777" w:rsidR="00673044" w:rsidRDefault="00673044" w:rsidP="00673044">
      <w:pPr>
        <w:pStyle w:val="NoSpacing"/>
      </w:pPr>
      <w:r>
        <w:t xml:space="preserve">        </w:t>
      </w:r>
      <w:r w:rsidRPr="00DE495C">
        <w:t xml:space="preserve">[adding the words </w:t>
      </w:r>
      <w:proofErr w:type="spellStart"/>
      <w:r w:rsidRPr="00DE495C">
        <w:t>Bimkom</w:t>
      </w:r>
      <w:proofErr w:type="spellEnd"/>
      <w:r w:rsidRPr="00DE495C">
        <w:t xml:space="preserve"> Cohen]). Note that there is a tune for the final verse ‘</w:t>
      </w:r>
      <w:proofErr w:type="spellStart"/>
      <w:r w:rsidRPr="00DE495C">
        <w:t>Va’atem</w:t>
      </w:r>
      <w:proofErr w:type="spellEnd"/>
      <w:r w:rsidRPr="00DE495C">
        <w:t xml:space="preserve"> </w:t>
      </w:r>
      <w:proofErr w:type="spellStart"/>
      <w:r w:rsidRPr="00DE495C">
        <w:t>hadvekim</w:t>
      </w:r>
      <w:proofErr w:type="spellEnd"/>
      <w:r w:rsidRPr="00DE495C">
        <w:t xml:space="preserve">…’ and a special tune </w:t>
      </w:r>
    </w:p>
    <w:p w14:paraId="5C29D999" w14:textId="45F5794F" w:rsidR="00673044" w:rsidRDefault="00673044" w:rsidP="00673044">
      <w:pPr>
        <w:pStyle w:val="NoSpacing"/>
      </w:pPr>
      <w:r>
        <w:t xml:space="preserve">        </w:t>
      </w:r>
      <w:r w:rsidRPr="00DE495C">
        <w:t>for use on Rosh Hashanah and Yom Kippur.</w:t>
      </w:r>
    </w:p>
    <w:p w14:paraId="0C85161C" w14:textId="3908E5B9" w:rsidR="00673044" w:rsidRPr="00673044" w:rsidRDefault="00673044" w:rsidP="00673044">
      <w:pPr>
        <w:pStyle w:val="NoSpacing"/>
        <w:rPr>
          <w:sz w:val="16"/>
          <w:szCs w:val="16"/>
        </w:rPr>
      </w:pPr>
    </w:p>
    <w:p w14:paraId="7042BD26" w14:textId="30176121" w:rsidR="00673044" w:rsidRPr="00673044" w:rsidRDefault="00673044" w:rsidP="00673044">
      <w:pPr>
        <w:pStyle w:val="NoSpacing"/>
      </w:pPr>
      <w:r>
        <w:t>3</w:t>
      </w:r>
      <w:r w:rsidR="00403A73">
        <w:t>8</w:t>
      </w:r>
      <w:r>
        <w:t xml:space="preserve">. </w:t>
      </w:r>
      <w:r w:rsidRPr="00DE495C">
        <w:t>The procedure fo</w:t>
      </w:r>
      <w:r w:rsidR="007445B8">
        <w:t>r an oleh</w:t>
      </w:r>
      <w:r w:rsidRPr="00DE495C">
        <w:t xml:space="preserve"> is as follows:</w:t>
      </w:r>
    </w:p>
    <w:p w14:paraId="22BD7E4A" w14:textId="03A7015D" w:rsidR="00673044" w:rsidRPr="00403A73" w:rsidRDefault="00673044" w:rsidP="00F9085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5B2A9F">
        <w:t>stand</w:t>
      </w:r>
      <w:r w:rsidRPr="00403A73">
        <w:rPr>
          <w:b/>
          <w:bCs/>
          <w:sz w:val="24"/>
          <w:szCs w:val="24"/>
        </w:rPr>
        <w:t xml:space="preserve"> </w:t>
      </w:r>
      <w:r w:rsidRPr="005B2A9F">
        <w:t xml:space="preserve">on the right-hand side of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>.</w:t>
      </w:r>
    </w:p>
    <w:p w14:paraId="2A4F422C" w14:textId="31DBE03D" w:rsidR="00673044" w:rsidRPr="00403A73" w:rsidRDefault="007445B8" w:rsidP="00F9085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t xml:space="preserve">the </w:t>
      </w:r>
      <w:proofErr w:type="spellStart"/>
      <w:r w:rsidR="00673044" w:rsidRPr="007445B8">
        <w:t>Ba’a</w:t>
      </w:r>
      <w:r w:rsidR="00673044" w:rsidRPr="00403A73">
        <w:rPr>
          <w:sz w:val="24"/>
          <w:szCs w:val="24"/>
        </w:rPr>
        <w:t>l</w:t>
      </w:r>
      <w:proofErr w:type="spellEnd"/>
      <w:r w:rsidR="00673044" w:rsidRPr="00403A73">
        <w:rPr>
          <w:b/>
          <w:bCs/>
          <w:sz w:val="24"/>
          <w:szCs w:val="24"/>
        </w:rPr>
        <w:t xml:space="preserve"> </w:t>
      </w:r>
      <w:proofErr w:type="spellStart"/>
      <w:r w:rsidR="00673044" w:rsidRPr="007445B8">
        <w:t>Koreh</w:t>
      </w:r>
      <w:proofErr w:type="spellEnd"/>
      <w:r w:rsidR="00673044" w:rsidRPr="007445B8">
        <w:t xml:space="preserve"> will uncover </w:t>
      </w:r>
      <w:r>
        <w:t xml:space="preserve">the </w:t>
      </w:r>
      <w:proofErr w:type="spellStart"/>
      <w:r w:rsidR="00673044" w:rsidRPr="007445B8">
        <w:t>Sefer</w:t>
      </w:r>
      <w:proofErr w:type="spellEnd"/>
      <w:r w:rsidR="00673044" w:rsidRPr="007445B8">
        <w:t xml:space="preserve"> Torah and hand the blue cover to the </w:t>
      </w:r>
      <w:proofErr w:type="spellStart"/>
      <w:r w:rsidR="00673044" w:rsidRPr="007445B8">
        <w:t>Segan</w:t>
      </w:r>
      <w:proofErr w:type="spellEnd"/>
      <w:r w:rsidR="00673044" w:rsidRPr="007445B8">
        <w:t xml:space="preserve">, open the </w:t>
      </w:r>
      <w:proofErr w:type="spellStart"/>
      <w:r w:rsidR="00673044" w:rsidRPr="007445B8">
        <w:t>Sefer</w:t>
      </w:r>
      <w:proofErr w:type="spellEnd"/>
      <w:r w:rsidR="00673044" w:rsidRPr="007445B8">
        <w:t xml:space="preserve"> and point with the </w:t>
      </w:r>
      <w:proofErr w:type="spellStart"/>
      <w:r w:rsidR="00673044" w:rsidRPr="007445B8">
        <w:t>yad</w:t>
      </w:r>
      <w:proofErr w:type="spellEnd"/>
      <w:r w:rsidR="00673044" w:rsidRPr="007445B8">
        <w:t xml:space="preserve"> to the first word of the portion to be read.</w:t>
      </w:r>
    </w:p>
    <w:p w14:paraId="4B878B63" w14:textId="4CC17A34" w:rsidR="00673044" w:rsidRPr="005B2A9F" w:rsidRDefault="00673044" w:rsidP="00F9085A">
      <w:pPr>
        <w:pStyle w:val="NoSpacing"/>
        <w:numPr>
          <w:ilvl w:val="0"/>
          <w:numId w:val="2"/>
        </w:numPr>
        <w:rPr>
          <w:b/>
          <w:bCs/>
        </w:rPr>
      </w:pPr>
      <w:r w:rsidRPr="005B2A9F">
        <w:t>the</w:t>
      </w:r>
      <w:r w:rsidRPr="005B2A9F">
        <w:rPr>
          <w:b/>
          <w:bCs/>
          <w:sz w:val="24"/>
          <w:szCs w:val="24"/>
        </w:rPr>
        <w:t xml:space="preserve"> </w:t>
      </w:r>
      <w:r w:rsidRPr="005B2A9F">
        <w:t>oleh touch</w:t>
      </w:r>
      <w:r w:rsidR="00403A73" w:rsidRPr="005B2A9F">
        <w:t>es</w:t>
      </w:r>
      <w:r w:rsidRPr="005B2A9F">
        <w:t xml:space="preserve"> that spot on the </w:t>
      </w:r>
      <w:proofErr w:type="spellStart"/>
      <w:r w:rsidRPr="005B2A9F">
        <w:t>Sefer</w:t>
      </w:r>
      <w:proofErr w:type="spellEnd"/>
      <w:r w:rsidRPr="005B2A9F">
        <w:t xml:space="preserve"> gently with their tzitzit or a siddur and kiss</w:t>
      </w:r>
      <w:r w:rsidR="007445B8">
        <w:t>es</w:t>
      </w:r>
      <w:r w:rsidRPr="005B2A9F">
        <w:t xml:space="preserve"> them.</w:t>
      </w:r>
    </w:p>
    <w:p w14:paraId="25F732B9" w14:textId="1D1132FD" w:rsidR="00673044" w:rsidRPr="00403A73" w:rsidRDefault="00673044" w:rsidP="00F9085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5B2A9F">
        <w:t xml:space="preserve">before reciting </w:t>
      </w:r>
      <w:proofErr w:type="spellStart"/>
      <w:r w:rsidRPr="005B2A9F">
        <w:t>Barechu</w:t>
      </w:r>
      <w:proofErr w:type="spellEnd"/>
      <w:r w:rsidRPr="005B2A9F">
        <w:t xml:space="preserve">, </w:t>
      </w:r>
      <w:r w:rsidR="007445B8">
        <w:t xml:space="preserve">the </w:t>
      </w:r>
      <w:r w:rsidRPr="005B2A9F">
        <w:t xml:space="preserve">oleh </w:t>
      </w:r>
      <w:r w:rsidR="00403A73" w:rsidRPr="005B2A9F">
        <w:t xml:space="preserve">grasps </w:t>
      </w:r>
      <w:r w:rsidRPr="005B2A9F">
        <w:t xml:space="preserve">the </w:t>
      </w:r>
      <w:proofErr w:type="spellStart"/>
      <w:r w:rsidRPr="005B2A9F">
        <w:t>etz</w:t>
      </w:r>
      <w:proofErr w:type="spellEnd"/>
      <w:r w:rsidRPr="005B2A9F">
        <w:t xml:space="preserve"> </w:t>
      </w:r>
      <w:proofErr w:type="spellStart"/>
      <w:r w:rsidRPr="005B2A9F">
        <w:t>chayim</w:t>
      </w:r>
      <w:proofErr w:type="spellEnd"/>
      <w:r w:rsidRPr="005B2A9F">
        <w:t xml:space="preserve">; there appear to be two traditions – you can recite the </w:t>
      </w:r>
      <w:proofErr w:type="spellStart"/>
      <w:r w:rsidRPr="005B2A9F">
        <w:t>brachot</w:t>
      </w:r>
      <w:proofErr w:type="spellEnd"/>
      <w:r w:rsidRPr="005B2A9F">
        <w:t xml:space="preserve"> with the </w:t>
      </w:r>
      <w:proofErr w:type="spellStart"/>
      <w:r w:rsidRPr="005B2A9F">
        <w:t>Sefer</w:t>
      </w:r>
      <w:proofErr w:type="spellEnd"/>
      <w:r w:rsidRPr="005B2A9F">
        <w:t xml:space="preserve"> open or closed at the relevant </w:t>
      </w:r>
      <w:proofErr w:type="spellStart"/>
      <w:r w:rsidRPr="005B2A9F">
        <w:t>parasha</w:t>
      </w:r>
      <w:proofErr w:type="spellEnd"/>
      <w:r w:rsidRPr="005B2A9F">
        <w:t>; we seem to follow the latter tradition.</w:t>
      </w:r>
    </w:p>
    <w:p w14:paraId="190C04A6" w14:textId="3CF33677" w:rsidR="00673044" w:rsidRPr="00403A73" w:rsidRDefault="00673044" w:rsidP="00F9085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5B2A9F">
        <w:t>oleh</w:t>
      </w:r>
      <w:r w:rsidRPr="00403A73">
        <w:rPr>
          <w:b/>
          <w:bCs/>
          <w:sz w:val="24"/>
          <w:szCs w:val="24"/>
        </w:rPr>
        <w:t xml:space="preserve"> </w:t>
      </w:r>
      <w:r w:rsidRPr="005B2A9F">
        <w:t>recite</w:t>
      </w:r>
      <w:r w:rsidR="00403A73" w:rsidRPr="005B2A9F">
        <w:t>s</w:t>
      </w:r>
      <w:r w:rsidRPr="005B2A9F">
        <w:t xml:space="preserve"> </w:t>
      </w:r>
      <w:proofErr w:type="spellStart"/>
      <w:r w:rsidRPr="005B2A9F">
        <w:t>Barechu</w:t>
      </w:r>
      <w:proofErr w:type="spellEnd"/>
      <w:r w:rsidRPr="005B2A9F">
        <w:t>; wait</w:t>
      </w:r>
      <w:r w:rsidR="00403A73" w:rsidRPr="005B2A9F">
        <w:t>s</w:t>
      </w:r>
      <w:r w:rsidRPr="005B2A9F">
        <w:t xml:space="preserve"> for </w:t>
      </w:r>
      <w:proofErr w:type="spellStart"/>
      <w:r w:rsidRPr="005B2A9F">
        <w:t>kehilla</w:t>
      </w:r>
      <w:proofErr w:type="spellEnd"/>
      <w:r w:rsidRPr="005B2A9F">
        <w:t xml:space="preserve"> to respond with Baruch Adonai and repeat</w:t>
      </w:r>
      <w:r w:rsidR="00403A73" w:rsidRPr="005B2A9F">
        <w:t>s</w:t>
      </w:r>
      <w:r w:rsidRPr="005B2A9F">
        <w:t>; then recite</w:t>
      </w:r>
      <w:r w:rsidR="00403A73" w:rsidRPr="005B2A9F">
        <w:t>s</w:t>
      </w:r>
      <w:r w:rsidRPr="005B2A9F">
        <w:t xml:space="preserve"> the first </w:t>
      </w:r>
      <w:proofErr w:type="spellStart"/>
      <w:r w:rsidRPr="005B2A9F">
        <w:t>brachah</w:t>
      </w:r>
      <w:proofErr w:type="spellEnd"/>
      <w:r w:rsidR="005B2A9F" w:rsidRPr="005B2A9F">
        <w:t>.</w:t>
      </w:r>
    </w:p>
    <w:p w14:paraId="7D1B1E55" w14:textId="075210E9" w:rsidR="00673044" w:rsidRPr="00403A73" w:rsidRDefault="00403A73" w:rsidP="00403A73">
      <w:pPr>
        <w:pStyle w:val="CM38"/>
        <w:spacing w:after="345" w:line="273" w:lineRule="atLeast"/>
        <w:rPr>
          <w:rFonts w:ascii="Calibri" w:hAnsi="Calibri"/>
          <w:b/>
          <w:bCs/>
          <w:color w:val="1F1E23"/>
        </w:rPr>
      </w:pPr>
      <w:r w:rsidRPr="00403A73">
        <w:rPr>
          <w:rFonts w:ascii="Calibri" w:hAnsi="Calibri"/>
          <w:b/>
          <w:bCs/>
          <w:color w:val="1F1E23"/>
        </w:rPr>
        <w:t xml:space="preserve">       </w:t>
      </w:r>
      <w:r w:rsidR="00673044" w:rsidRPr="00403A73">
        <w:rPr>
          <w:rFonts w:ascii="Calibri" w:hAnsi="Calibri"/>
          <w:b/>
          <w:bCs/>
          <w:color w:val="1F1E23"/>
        </w:rPr>
        <w:t xml:space="preserve">f.    </w:t>
      </w:r>
      <w:proofErr w:type="spellStart"/>
      <w:r w:rsidR="00673044" w:rsidRPr="005B2A9F">
        <w:rPr>
          <w:rFonts w:ascii="Calibri" w:hAnsi="Calibri"/>
          <w:color w:val="1F1E23"/>
          <w:sz w:val="22"/>
          <w:szCs w:val="22"/>
        </w:rPr>
        <w:t>Ba’al</w:t>
      </w:r>
      <w:proofErr w:type="spellEnd"/>
      <w:r w:rsidR="00673044" w:rsidRPr="00403A73">
        <w:rPr>
          <w:rFonts w:ascii="Calibri" w:hAnsi="Calibri"/>
          <w:b/>
          <w:bCs/>
          <w:color w:val="1F1E23"/>
        </w:rPr>
        <w:t xml:space="preserve"> </w:t>
      </w:r>
      <w:proofErr w:type="spellStart"/>
      <w:r w:rsidR="00673044" w:rsidRPr="005B2A9F">
        <w:rPr>
          <w:rFonts w:ascii="Calibri" w:hAnsi="Calibri"/>
          <w:color w:val="1F1E23"/>
          <w:sz w:val="22"/>
          <w:szCs w:val="22"/>
        </w:rPr>
        <w:t>Koreh</w:t>
      </w:r>
      <w:proofErr w:type="spellEnd"/>
      <w:r w:rsidR="00673044" w:rsidRPr="005B2A9F">
        <w:rPr>
          <w:rFonts w:ascii="Calibri" w:hAnsi="Calibri"/>
          <w:color w:val="1F1E23"/>
          <w:sz w:val="22"/>
          <w:szCs w:val="22"/>
        </w:rPr>
        <w:t xml:space="preserve"> responds Amen (unless</w:t>
      </w:r>
      <w:r w:rsidRPr="005B2A9F">
        <w:rPr>
          <w:rFonts w:ascii="Calibri" w:hAnsi="Calibri"/>
          <w:color w:val="1F1E23"/>
          <w:sz w:val="22"/>
          <w:szCs w:val="22"/>
        </w:rPr>
        <w:t xml:space="preserve"> they are the oleh</w:t>
      </w:r>
      <w:r w:rsidR="00673044" w:rsidRPr="005B2A9F">
        <w:rPr>
          <w:rFonts w:ascii="Calibri" w:hAnsi="Calibri"/>
          <w:color w:val="1F1E23"/>
          <w:sz w:val="22"/>
          <w:szCs w:val="22"/>
        </w:rPr>
        <w:t xml:space="preserve">, in which case </w:t>
      </w:r>
      <w:r w:rsidRPr="005B2A9F">
        <w:rPr>
          <w:rFonts w:ascii="Calibri" w:hAnsi="Calibri"/>
          <w:color w:val="1F1E23"/>
          <w:sz w:val="22"/>
          <w:szCs w:val="22"/>
        </w:rPr>
        <w:t xml:space="preserve">they </w:t>
      </w:r>
      <w:r w:rsidR="00673044" w:rsidRPr="005B2A9F">
        <w:rPr>
          <w:rFonts w:ascii="Calibri" w:hAnsi="Calibri"/>
          <w:color w:val="1F1E23"/>
          <w:sz w:val="22"/>
          <w:szCs w:val="22"/>
        </w:rPr>
        <w:t xml:space="preserve">do not respond) and begins </w:t>
      </w:r>
      <w:proofErr w:type="spellStart"/>
      <w:r w:rsidR="00673044" w:rsidRPr="005B2A9F">
        <w:rPr>
          <w:rFonts w:ascii="Calibri" w:hAnsi="Calibri"/>
          <w:color w:val="1F1E23"/>
          <w:sz w:val="22"/>
          <w:szCs w:val="22"/>
        </w:rPr>
        <w:t>layning</w:t>
      </w:r>
      <w:proofErr w:type="spellEnd"/>
      <w:r w:rsidR="00673044" w:rsidRPr="005B2A9F">
        <w:rPr>
          <w:rFonts w:ascii="Calibri" w:hAnsi="Calibri"/>
          <w:color w:val="1F1E23"/>
          <w:sz w:val="22"/>
          <w:szCs w:val="22"/>
        </w:rPr>
        <w:t>.</w:t>
      </w:r>
    </w:p>
    <w:p w14:paraId="63CED211" w14:textId="20F98067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lastRenderedPageBreak/>
        <w:t xml:space="preserve">g. </w:t>
      </w:r>
      <w:r w:rsidRPr="005B2A9F">
        <w:t>If</w:t>
      </w:r>
      <w:r w:rsidRPr="00403A73">
        <w:rPr>
          <w:b/>
          <w:bCs/>
          <w:sz w:val="24"/>
          <w:szCs w:val="24"/>
        </w:rPr>
        <w:t xml:space="preserve"> </w:t>
      </w:r>
      <w:r w:rsidRPr="005B2A9F">
        <w:t xml:space="preserve">the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is right-handed, (s)he will be pointing with the </w:t>
      </w:r>
      <w:proofErr w:type="spellStart"/>
      <w:r w:rsidRPr="005B2A9F">
        <w:t>yad</w:t>
      </w:r>
      <w:proofErr w:type="spellEnd"/>
      <w:r w:rsidRPr="005B2A9F">
        <w:t xml:space="preserve"> with right hand. </w:t>
      </w:r>
      <w:r w:rsidR="005B2A9F">
        <w:t>So</w:t>
      </w:r>
      <w:r w:rsidRPr="005B2A9F">
        <w:t xml:space="preserve">, the oleh needs to </w:t>
      </w:r>
      <w:r w:rsidR="005B2A9F">
        <w:t xml:space="preserve">grasp </w:t>
      </w:r>
      <w:r w:rsidRPr="005B2A9F">
        <w:t xml:space="preserve">the right-hand scroll handle. If the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is left-handed, the Gabbai will need to hold the left-hand scroll handle.</w:t>
      </w:r>
    </w:p>
    <w:p w14:paraId="105DCF6A" w14:textId="2EF47745" w:rsidR="00673044" w:rsidRPr="005B2A9F" w:rsidRDefault="00673044" w:rsidP="005B2A9F">
      <w:pPr>
        <w:pStyle w:val="NoSpacing"/>
        <w:ind w:left="720"/>
      </w:pPr>
      <w:r w:rsidRPr="00403A73">
        <w:rPr>
          <w:b/>
          <w:bCs/>
          <w:sz w:val="24"/>
          <w:szCs w:val="24"/>
        </w:rPr>
        <w:t xml:space="preserve">h. </w:t>
      </w:r>
      <w:proofErr w:type="spellStart"/>
      <w:r w:rsidRPr="005B2A9F">
        <w:t>layning</w:t>
      </w:r>
      <w:proofErr w:type="spellEnd"/>
      <w:r w:rsidRPr="00403A73">
        <w:rPr>
          <w:b/>
          <w:bCs/>
          <w:sz w:val="24"/>
          <w:szCs w:val="24"/>
        </w:rPr>
        <w:t xml:space="preserve"> </w:t>
      </w:r>
      <w:r w:rsidRPr="005B2A9F">
        <w:t xml:space="preserve">is a considerable feat of memory as the </w:t>
      </w:r>
      <w:proofErr w:type="spellStart"/>
      <w:r w:rsidRPr="005B2A9F">
        <w:t>Sefer</w:t>
      </w:r>
      <w:proofErr w:type="spellEnd"/>
      <w:r w:rsidRPr="005B2A9F">
        <w:t xml:space="preserve"> has no vowels, almost no punctuation and no singing notes. The </w:t>
      </w:r>
      <w:proofErr w:type="spellStart"/>
      <w:r w:rsidRPr="005B2A9F">
        <w:t>Segan</w:t>
      </w:r>
      <w:proofErr w:type="spellEnd"/>
      <w:r w:rsidRPr="005B2A9F">
        <w:t xml:space="preserve"> prompts the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if (s)he is unsure of a word or note to be sung and corrects any errors in the</w:t>
      </w:r>
      <w:r w:rsidR="007445B8">
        <w:t>ir</w:t>
      </w:r>
      <w:r w:rsidRPr="005B2A9F">
        <w:t xml:space="preserve"> reading. To minimise confusion, only the </w:t>
      </w:r>
      <w:proofErr w:type="spellStart"/>
      <w:r w:rsidRPr="005B2A9F">
        <w:t>Segan</w:t>
      </w:r>
      <w:proofErr w:type="spellEnd"/>
      <w:r w:rsidRPr="005B2A9F">
        <w:t xml:space="preserve"> should correct/prompt the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, but the Gabbai may intervene </w:t>
      </w:r>
      <w:r w:rsidR="007445B8">
        <w:t>if</w:t>
      </w:r>
      <w:r w:rsidRPr="005B2A9F">
        <w:t xml:space="preserve"> the </w:t>
      </w:r>
      <w:proofErr w:type="spellStart"/>
      <w:r w:rsidRPr="005B2A9F">
        <w:t>Segan</w:t>
      </w:r>
      <w:proofErr w:type="spellEnd"/>
      <w:r w:rsidRPr="005B2A9F">
        <w:t xml:space="preserve"> fails to correct a reading mistake.</w:t>
      </w:r>
    </w:p>
    <w:p w14:paraId="3E920434" w14:textId="164F8F06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proofErr w:type="spellStart"/>
      <w:r w:rsidRPr="00403A73">
        <w:rPr>
          <w:b/>
          <w:bCs/>
          <w:sz w:val="24"/>
          <w:szCs w:val="24"/>
        </w:rPr>
        <w:t>i</w:t>
      </w:r>
      <w:proofErr w:type="spellEnd"/>
      <w:r w:rsidRPr="00403A73">
        <w:rPr>
          <w:b/>
          <w:bCs/>
          <w:sz w:val="24"/>
          <w:szCs w:val="24"/>
        </w:rPr>
        <w:t xml:space="preserve">. </w:t>
      </w:r>
      <w:r w:rsidRPr="00CC0699">
        <w:t>w</w:t>
      </w:r>
      <w:r w:rsidRPr="005B2A9F">
        <w:t>hen</w:t>
      </w:r>
      <w:r w:rsidRPr="00403A73">
        <w:rPr>
          <w:b/>
          <w:bCs/>
          <w:sz w:val="24"/>
          <w:szCs w:val="24"/>
        </w:rPr>
        <w:t xml:space="preserve"> </w:t>
      </w:r>
      <w:r w:rsidRPr="005B2A9F">
        <w:t xml:space="preserve">the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has finished, the </w:t>
      </w:r>
      <w:proofErr w:type="spellStart"/>
      <w:r w:rsidRPr="005B2A9F">
        <w:t>yad</w:t>
      </w:r>
      <w:proofErr w:type="spellEnd"/>
      <w:r w:rsidRPr="005B2A9F">
        <w:t xml:space="preserve"> should be left at the end of that </w:t>
      </w:r>
      <w:proofErr w:type="spellStart"/>
      <w:r w:rsidRPr="005B2A9F">
        <w:t>aliyah</w:t>
      </w:r>
      <w:proofErr w:type="spellEnd"/>
      <w:r w:rsidRPr="005B2A9F">
        <w:t>.</w:t>
      </w:r>
    </w:p>
    <w:p w14:paraId="6A631D92" w14:textId="697D10AC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j. </w:t>
      </w:r>
      <w:r w:rsidRPr="00CC0699">
        <w:t>t</w:t>
      </w:r>
      <w:r w:rsidRPr="005B2A9F">
        <w:t>he</w:t>
      </w:r>
      <w:r w:rsidRPr="00403A73">
        <w:rPr>
          <w:b/>
          <w:bCs/>
          <w:sz w:val="24"/>
          <w:szCs w:val="24"/>
        </w:rPr>
        <w:t xml:space="preserve">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will point to the last word; this should be "kissed" as described above, the </w:t>
      </w:r>
      <w:proofErr w:type="spellStart"/>
      <w:r w:rsidRPr="005B2A9F">
        <w:t>eitz</w:t>
      </w:r>
      <w:proofErr w:type="spellEnd"/>
      <w:r w:rsidRPr="005B2A9F">
        <w:t xml:space="preserve"> </w:t>
      </w:r>
      <w:proofErr w:type="spellStart"/>
      <w:r w:rsidRPr="005B2A9F">
        <w:t>chayim</w:t>
      </w:r>
      <w:proofErr w:type="spellEnd"/>
      <w:r w:rsidRPr="005B2A9F">
        <w:t xml:space="preserve"> should be grasped and the second </w:t>
      </w:r>
      <w:proofErr w:type="spellStart"/>
      <w:r w:rsidRPr="005B2A9F">
        <w:t>brachah</w:t>
      </w:r>
      <w:proofErr w:type="spellEnd"/>
      <w:r w:rsidRPr="005B2A9F">
        <w:t xml:space="preserve"> recited.</w:t>
      </w:r>
    </w:p>
    <w:p w14:paraId="7907105B" w14:textId="7DF5733E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k.  </w:t>
      </w:r>
      <w:r w:rsidRPr="00CC0699">
        <w:t>t</w:t>
      </w:r>
      <w:r w:rsidRPr="005B2A9F">
        <w:t>he</w:t>
      </w:r>
      <w:r w:rsidRPr="00403A73">
        <w:rPr>
          <w:b/>
          <w:bCs/>
          <w:sz w:val="24"/>
          <w:szCs w:val="24"/>
        </w:rPr>
        <w:t xml:space="preserve"> </w:t>
      </w:r>
      <w:proofErr w:type="spellStart"/>
      <w:r w:rsidRPr="005B2A9F">
        <w:t>Segan</w:t>
      </w:r>
      <w:proofErr w:type="spellEnd"/>
      <w:r w:rsidRPr="005B2A9F">
        <w:t xml:space="preserve"> puts the blue cover back over the </w:t>
      </w:r>
      <w:proofErr w:type="spellStart"/>
      <w:r w:rsidRPr="005B2A9F">
        <w:t>Sefer</w:t>
      </w:r>
      <w:proofErr w:type="spellEnd"/>
      <w:r w:rsidRPr="005B2A9F">
        <w:t xml:space="preserve"> Torah</w:t>
      </w:r>
      <w:r w:rsidRPr="00403A73">
        <w:rPr>
          <w:b/>
          <w:bCs/>
          <w:sz w:val="24"/>
          <w:szCs w:val="24"/>
        </w:rPr>
        <w:t xml:space="preserve">. </w:t>
      </w:r>
    </w:p>
    <w:p w14:paraId="115DD09D" w14:textId="64967F1B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l.  </w:t>
      </w:r>
      <w:r w:rsidRPr="00CC0699">
        <w:t>t</w:t>
      </w:r>
      <w:r w:rsidRPr="005B2A9F">
        <w:t>he</w:t>
      </w:r>
      <w:r w:rsidRPr="00403A73">
        <w:rPr>
          <w:b/>
          <w:bCs/>
          <w:sz w:val="24"/>
          <w:szCs w:val="24"/>
        </w:rPr>
        <w:t xml:space="preserve"> </w:t>
      </w:r>
      <w:proofErr w:type="spellStart"/>
      <w:r w:rsidRPr="005B2A9F">
        <w:t>Segan</w:t>
      </w:r>
      <w:proofErr w:type="spellEnd"/>
      <w:r w:rsidRPr="005B2A9F">
        <w:t xml:space="preserve"> and Gabbai shake the hand of the person called up and offer them </w:t>
      </w:r>
      <w:proofErr w:type="spellStart"/>
      <w:r w:rsidRPr="005B2A9F">
        <w:t>yishar</w:t>
      </w:r>
      <w:proofErr w:type="spellEnd"/>
      <w:r w:rsidRPr="005B2A9F">
        <w:t xml:space="preserve"> </w:t>
      </w:r>
      <w:proofErr w:type="spellStart"/>
      <w:r w:rsidRPr="005B2A9F">
        <w:t>kochacha</w:t>
      </w:r>
      <w:proofErr w:type="spellEnd"/>
      <w:r w:rsidRPr="005B2A9F">
        <w:t>/</w:t>
      </w:r>
      <w:proofErr w:type="spellStart"/>
      <w:r w:rsidRPr="005B2A9F">
        <w:t>kochaych</w:t>
      </w:r>
      <w:proofErr w:type="spellEnd"/>
      <w:r w:rsidRPr="005B2A9F">
        <w:t>.</w:t>
      </w:r>
    </w:p>
    <w:p w14:paraId="6D03F66C" w14:textId="1AFAF239" w:rsidR="00673044" w:rsidRPr="005B2A9F" w:rsidRDefault="00673044" w:rsidP="005B2A9F">
      <w:pPr>
        <w:pStyle w:val="NoSpacing"/>
        <w:ind w:left="720"/>
      </w:pPr>
      <w:r w:rsidRPr="00403A73">
        <w:rPr>
          <w:b/>
          <w:bCs/>
          <w:sz w:val="24"/>
          <w:szCs w:val="24"/>
        </w:rPr>
        <w:t xml:space="preserve">m. </w:t>
      </w:r>
      <w:r w:rsidRPr="00CC0699">
        <w:t>t</w:t>
      </w:r>
      <w:r w:rsidRPr="005B2A9F">
        <w:t>h</w:t>
      </w:r>
      <w:r w:rsidR="00CC0699">
        <w:t>e oleh</w:t>
      </w:r>
      <w:r w:rsidRPr="005B2A9F">
        <w:t xml:space="preserve"> move</w:t>
      </w:r>
      <w:r w:rsidR="00CC0699">
        <w:t>s</w:t>
      </w:r>
      <w:r w:rsidRPr="005B2A9F">
        <w:t xml:space="preserve"> to the other side of the bimah, next to the Gabbai. </w:t>
      </w:r>
    </w:p>
    <w:p w14:paraId="5829B655" w14:textId="228DA0BE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n.  </w:t>
      </w:r>
      <w:r w:rsidRPr="00CC0699">
        <w:t>t</w:t>
      </w:r>
      <w:r w:rsidRPr="005B2A9F">
        <w:t>he</w:t>
      </w:r>
      <w:r w:rsidRPr="00403A73">
        <w:rPr>
          <w:b/>
          <w:bCs/>
          <w:sz w:val="24"/>
          <w:szCs w:val="24"/>
        </w:rPr>
        <w:t xml:space="preserve"> </w:t>
      </w:r>
      <w:proofErr w:type="spellStart"/>
      <w:r w:rsidRPr="005B2A9F">
        <w:t>Ba’al</w:t>
      </w:r>
      <w:proofErr w:type="spellEnd"/>
      <w:r w:rsidRPr="005B2A9F">
        <w:t xml:space="preserve"> </w:t>
      </w:r>
      <w:proofErr w:type="spellStart"/>
      <w:r w:rsidRPr="005B2A9F">
        <w:t>Koreh</w:t>
      </w:r>
      <w:proofErr w:type="spellEnd"/>
      <w:r w:rsidRPr="005B2A9F">
        <w:t xml:space="preserve"> should also be congratulated for his/her contribution.</w:t>
      </w:r>
      <w:r w:rsidRPr="00403A73">
        <w:rPr>
          <w:b/>
          <w:bCs/>
          <w:sz w:val="24"/>
          <w:szCs w:val="24"/>
        </w:rPr>
        <w:t xml:space="preserve"> </w:t>
      </w:r>
    </w:p>
    <w:p w14:paraId="10794A21" w14:textId="405775F8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o.  </w:t>
      </w:r>
      <w:r w:rsidR="005B2A9F" w:rsidRPr="00CC0699">
        <w:t>t</w:t>
      </w:r>
      <w:r w:rsidRPr="005B2A9F">
        <w:t>he</w:t>
      </w:r>
      <w:r w:rsidRPr="00403A73">
        <w:rPr>
          <w:b/>
          <w:bCs/>
          <w:sz w:val="24"/>
          <w:szCs w:val="24"/>
        </w:rPr>
        <w:t xml:space="preserve"> </w:t>
      </w:r>
      <w:r w:rsidRPr="005B2A9F">
        <w:t xml:space="preserve">Gabbai then calls up the next </w:t>
      </w:r>
      <w:r w:rsidR="00CC0699">
        <w:t>oleh</w:t>
      </w:r>
      <w:r w:rsidRPr="005B2A9F">
        <w:t xml:space="preserve"> (use </w:t>
      </w:r>
      <w:proofErr w:type="spellStart"/>
      <w:r w:rsidRPr="005B2A9F">
        <w:t>Ya’amod</w:t>
      </w:r>
      <w:proofErr w:type="spellEnd"/>
      <w:r w:rsidRPr="005B2A9F">
        <w:t xml:space="preserve"> for a man, </w:t>
      </w:r>
      <w:proofErr w:type="spellStart"/>
      <w:r w:rsidRPr="005B2A9F">
        <w:t>Ta’amod</w:t>
      </w:r>
      <w:proofErr w:type="spellEnd"/>
      <w:r w:rsidRPr="005B2A9F">
        <w:t xml:space="preserve"> for a women)</w:t>
      </w:r>
      <w:r w:rsidR="00CC0699">
        <w:t>.</w:t>
      </w:r>
      <w:r w:rsidRPr="005B2A9F">
        <w:t xml:space="preserve">  </w:t>
      </w:r>
    </w:p>
    <w:p w14:paraId="181D7DA7" w14:textId="77777777" w:rsidR="00673044" w:rsidRPr="00403A73" w:rsidRDefault="00673044" w:rsidP="005B2A9F">
      <w:pPr>
        <w:pStyle w:val="NoSpacing"/>
        <w:ind w:left="720"/>
        <w:rPr>
          <w:b/>
          <w:bCs/>
          <w:sz w:val="24"/>
          <w:szCs w:val="24"/>
        </w:rPr>
      </w:pPr>
      <w:r w:rsidRPr="00403A73">
        <w:rPr>
          <w:b/>
          <w:bCs/>
          <w:sz w:val="24"/>
          <w:szCs w:val="24"/>
        </w:rPr>
        <w:t xml:space="preserve">p. </w:t>
      </w:r>
      <w:r w:rsidRPr="005B2A9F">
        <w:t xml:space="preserve">if the preceding oleh has a yahrzeit, is getting married, wishes to </w:t>
      </w:r>
      <w:proofErr w:type="spellStart"/>
      <w:r w:rsidRPr="005B2A9F">
        <w:t>bensch</w:t>
      </w:r>
      <w:proofErr w:type="spellEnd"/>
      <w:r w:rsidRPr="005B2A9F">
        <w:t xml:space="preserve"> </w:t>
      </w:r>
      <w:proofErr w:type="spellStart"/>
      <w:r w:rsidRPr="005B2A9F">
        <w:t>gomel</w:t>
      </w:r>
      <w:proofErr w:type="spellEnd"/>
      <w:r w:rsidRPr="005B2A9F">
        <w:t xml:space="preserve"> or is a bar/bat mitzvah, then the appropriate </w:t>
      </w:r>
      <w:proofErr w:type="spellStart"/>
      <w:r w:rsidRPr="005B2A9F">
        <w:t>tefillah</w:t>
      </w:r>
      <w:proofErr w:type="spellEnd"/>
      <w:r w:rsidRPr="005B2A9F">
        <w:t xml:space="preserve"> from the Gabbai folder must be recited </w:t>
      </w:r>
      <w:r w:rsidRPr="00CC0699">
        <w:rPr>
          <w:b/>
          <w:bCs/>
          <w:sz w:val="24"/>
          <w:szCs w:val="24"/>
        </w:rPr>
        <w:t>before</w:t>
      </w:r>
      <w:r w:rsidRPr="005B2A9F">
        <w:t xml:space="preserve"> the next oleh starts to recite their </w:t>
      </w:r>
      <w:proofErr w:type="spellStart"/>
      <w:r w:rsidRPr="005B2A9F">
        <w:t>brachot</w:t>
      </w:r>
      <w:proofErr w:type="spellEnd"/>
      <w:r w:rsidRPr="005B2A9F">
        <w:t>.</w:t>
      </w:r>
    </w:p>
    <w:p w14:paraId="3E6A22D8" w14:textId="77777777" w:rsidR="00673044" w:rsidRPr="00122594" w:rsidRDefault="00673044" w:rsidP="00673044">
      <w:pPr>
        <w:pStyle w:val="NoSpacing"/>
        <w:rPr>
          <w:sz w:val="16"/>
          <w:szCs w:val="16"/>
        </w:rPr>
      </w:pPr>
    </w:p>
    <w:p w14:paraId="001A8331" w14:textId="117691F3" w:rsidR="00CC0699" w:rsidRDefault="00CC0699" w:rsidP="007445B8">
      <w:pPr>
        <w:pStyle w:val="NoSpacing"/>
        <w:numPr>
          <w:ilvl w:val="0"/>
          <w:numId w:val="12"/>
        </w:numPr>
        <w:rPr>
          <w:rFonts w:cs="Calibri"/>
          <w:color w:val="000000"/>
          <w:lang w:bidi="he-IL"/>
        </w:rPr>
      </w:pPr>
      <w:r>
        <w:t xml:space="preserve">For a yahrzeit, </w:t>
      </w:r>
      <w:r w:rsidRPr="00357949">
        <w:rPr>
          <w:rFonts w:cs="Calibri"/>
          <w:color w:val="000000"/>
          <w:lang w:bidi="he-IL"/>
        </w:rPr>
        <w:t xml:space="preserve">Chazan Jackie, Gilead and Simon know how to chant the </w:t>
      </w:r>
      <w:proofErr w:type="spellStart"/>
      <w:r w:rsidRPr="00357949">
        <w:rPr>
          <w:rFonts w:cs="Calibri"/>
          <w:color w:val="000000"/>
          <w:lang w:bidi="he-IL"/>
        </w:rPr>
        <w:t>Azkarah</w:t>
      </w:r>
      <w:proofErr w:type="spellEnd"/>
      <w:r w:rsidRPr="00357949">
        <w:rPr>
          <w:rFonts w:cs="Calibri"/>
          <w:color w:val="000000"/>
          <w:lang w:bidi="he-IL"/>
        </w:rPr>
        <w:t xml:space="preserve"> (memorial prayer).</w:t>
      </w:r>
    </w:p>
    <w:p w14:paraId="6C630572" w14:textId="77777777" w:rsidR="00CC0699" w:rsidRPr="00CC0699" w:rsidRDefault="00CC0699" w:rsidP="00CC0699">
      <w:pPr>
        <w:pStyle w:val="NoSpacing"/>
        <w:ind w:left="360"/>
        <w:rPr>
          <w:rFonts w:cs="Calibri"/>
          <w:color w:val="000000"/>
          <w:sz w:val="16"/>
          <w:szCs w:val="16"/>
          <w:lang w:bidi="he-IL"/>
        </w:rPr>
      </w:pPr>
    </w:p>
    <w:p w14:paraId="2AEA9656" w14:textId="6701667C" w:rsidR="009255B4" w:rsidRDefault="00CC0699" w:rsidP="007445B8">
      <w:pPr>
        <w:pStyle w:val="NoSpacing"/>
        <w:numPr>
          <w:ilvl w:val="0"/>
          <w:numId w:val="12"/>
        </w:numPr>
      </w:pPr>
      <w:r>
        <w:t xml:space="preserve">The </w:t>
      </w:r>
      <w:proofErr w:type="spellStart"/>
      <w:r>
        <w:t>avel</w:t>
      </w:r>
      <w:proofErr w:type="spellEnd"/>
      <w:r>
        <w:t xml:space="preserve"> </w:t>
      </w:r>
      <w:r w:rsidRPr="00357949">
        <w:rPr>
          <w:rFonts w:cs="Calibri"/>
          <w:color w:val="000000"/>
          <w:lang w:bidi="he-IL"/>
        </w:rPr>
        <w:t xml:space="preserve">is invited to speak about </w:t>
      </w:r>
      <w:r w:rsidR="009255B4"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 xml:space="preserve">deceased </w:t>
      </w:r>
      <w:r w:rsidR="009255B4">
        <w:rPr>
          <w:rFonts w:cs="Calibri"/>
          <w:color w:val="000000"/>
          <w:lang w:bidi="he-IL"/>
        </w:rPr>
        <w:t xml:space="preserve">relative </w:t>
      </w:r>
      <w:r w:rsidRPr="00357949">
        <w:rPr>
          <w:rFonts w:cs="Calibri"/>
          <w:color w:val="000000"/>
          <w:lang w:bidi="he-IL"/>
        </w:rPr>
        <w:t xml:space="preserve">before </w:t>
      </w:r>
      <w:r w:rsidR="009255B4">
        <w:rPr>
          <w:rFonts w:cs="Calibri"/>
          <w:color w:val="000000"/>
          <w:lang w:bidi="he-IL"/>
        </w:rPr>
        <w:t xml:space="preserve">the </w:t>
      </w:r>
      <w:proofErr w:type="spellStart"/>
      <w:r w:rsidRPr="00357949">
        <w:rPr>
          <w:rFonts w:cs="Calibri"/>
          <w:color w:val="000000"/>
          <w:lang w:bidi="he-IL"/>
        </w:rPr>
        <w:t>Azkarah</w:t>
      </w:r>
      <w:proofErr w:type="spellEnd"/>
      <w:r w:rsidRPr="00357949">
        <w:rPr>
          <w:rFonts w:cs="Calibri"/>
          <w:color w:val="000000"/>
          <w:lang w:bidi="he-IL"/>
        </w:rPr>
        <w:t xml:space="preserve"> is recited.</w:t>
      </w:r>
    </w:p>
    <w:p w14:paraId="3BC583B4" w14:textId="77777777" w:rsidR="007445B8" w:rsidRPr="007445B8" w:rsidRDefault="007445B8" w:rsidP="007445B8">
      <w:pPr>
        <w:pStyle w:val="NoSpacing"/>
        <w:rPr>
          <w:sz w:val="16"/>
          <w:szCs w:val="16"/>
        </w:rPr>
      </w:pPr>
    </w:p>
    <w:p w14:paraId="08C794A2" w14:textId="1ACC66B7" w:rsidR="00673044" w:rsidRDefault="00673044" w:rsidP="007445B8">
      <w:pPr>
        <w:pStyle w:val="NoSpacing"/>
        <w:numPr>
          <w:ilvl w:val="0"/>
          <w:numId w:val="12"/>
        </w:numPr>
      </w:pPr>
      <w:r w:rsidRPr="00DE495C">
        <w:t xml:space="preserve">If an </w:t>
      </w:r>
      <w:r>
        <w:t>8</w:t>
      </w:r>
      <w:r w:rsidRPr="009255B4">
        <w:rPr>
          <w:vertAlign w:val="superscript"/>
        </w:rPr>
        <w:t>th</w:t>
      </w:r>
      <w:r>
        <w:t xml:space="preserve"> </w:t>
      </w:r>
      <w:r w:rsidRPr="00DE495C">
        <w:t>person</w:t>
      </w:r>
      <w:r>
        <w:t xml:space="preserve"> needs to be called up</w:t>
      </w:r>
      <w:r w:rsidRPr="00DE495C">
        <w:t xml:space="preserve">, an extra stop </w:t>
      </w:r>
      <w:r>
        <w:t xml:space="preserve">is made </w:t>
      </w:r>
      <w:r w:rsidRPr="00DE495C">
        <w:t xml:space="preserve">at an appropriate point during </w:t>
      </w:r>
      <w:proofErr w:type="spellStart"/>
      <w:r w:rsidRPr="00DE495C">
        <w:t>shevi</w:t>
      </w:r>
      <w:r>
        <w:t>’</w:t>
      </w:r>
      <w:r w:rsidRPr="00DE495C">
        <w:t>i</w:t>
      </w:r>
      <w:proofErr w:type="spellEnd"/>
      <w:r w:rsidRPr="00DE495C">
        <w:t xml:space="preserve">; </w:t>
      </w:r>
      <w:r>
        <w:t>the 8</w:t>
      </w:r>
      <w:r w:rsidRPr="009255B4">
        <w:rPr>
          <w:vertAlign w:val="superscript"/>
        </w:rPr>
        <w:t>th</w:t>
      </w:r>
      <w:r>
        <w:t xml:space="preserve"> oleh is called up </w:t>
      </w:r>
      <w:r w:rsidRPr="00DE495C">
        <w:t>using the suffix "</w:t>
      </w:r>
      <w:proofErr w:type="spellStart"/>
      <w:r w:rsidRPr="00DE495C">
        <w:t>acharon</w:t>
      </w:r>
      <w:proofErr w:type="spellEnd"/>
      <w:r w:rsidRPr="00DE495C">
        <w:t xml:space="preserve">", because (s)he will be the last person to be called up before the </w:t>
      </w:r>
      <w:r>
        <w:t>M</w:t>
      </w:r>
      <w:r w:rsidRPr="00DE495C">
        <w:t xml:space="preserve">aftir. </w:t>
      </w:r>
      <w:r w:rsidRPr="009255B4">
        <w:rPr>
          <w:b/>
          <w:bCs/>
          <w:sz w:val="24"/>
          <w:szCs w:val="24"/>
        </w:rPr>
        <w:t>NB:</w:t>
      </w:r>
      <w:r>
        <w:t xml:space="preserve"> </w:t>
      </w:r>
      <w:r w:rsidRPr="00DE495C">
        <w:t xml:space="preserve">wherever you stop in the </w:t>
      </w:r>
      <w:proofErr w:type="spellStart"/>
      <w:r w:rsidRPr="00DE495C">
        <w:t>layning</w:t>
      </w:r>
      <w:proofErr w:type="spellEnd"/>
      <w:r w:rsidRPr="00DE495C">
        <w:t xml:space="preserve"> to create extra aliyot, at least three </w:t>
      </w:r>
      <w:proofErr w:type="spellStart"/>
      <w:r w:rsidRPr="00DE495C">
        <w:t>pesukim</w:t>
      </w:r>
      <w:proofErr w:type="spellEnd"/>
      <w:r w:rsidRPr="00DE495C">
        <w:t xml:space="preserve"> must be read for each additional </w:t>
      </w:r>
      <w:proofErr w:type="spellStart"/>
      <w:r w:rsidRPr="00DE495C">
        <w:t>aliyah</w:t>
      </w:r>
      <w:proofErr w:type="spellEnd"/>
      <w:r w:rsidRPr="00DE495C">
        <w:t xml:space="preserve">. See Note 7 </w:t>
      </w:r>
      <w:r w:rsidR="009255B4">
        <w:t>below.</w:t>
      </w:r>
    </w:p>
    <w:p w14:paraId="6B9DCE5C" w14:textId="77777777" w:rsidR="00673044" w:rsidRPr="00122594" w:rsidRDefault="00673044" w:rsidP="00673044">
      <w:pPr>
        <w:pStyle w:val="NoSpacing"/>
        <w:rPr>
          <w:sz w:val="16"/>
          <w:szCs w:val="16"/>
        </w:rPr>
      </w:pPr>
    </w:p>
    <w:p w14:paraId="19E44A81" w14:textId="660B06BC" w:rsidR="009255B4" w:rsidRDefault="00673044" w:rsidP="007445B8">
      <w:pPr>
        <w:pStyle w:val="NoSpacing"/>
        <w:numPr>
          <w:ilvl w:val="0"/>
          <w:numId w:val="12"/>
        </w:numPr>
      </w:pPr>
      <w:r w:rsidRPr="00DE495C">
        <w:t xml:space="preserve">If the </w:t>
      </w:r>
      <w:proofErr w:type="spellStart"/>
      <w:r w:rsidRPr="00DE495C">
        <w:t>layning</w:t>
      </w:r>
      <w:proofErr w:type="spellEnd"/>
      <w:r w:rsidRPr="00DE495C">
        <w:t xml:space="preserve"> has already reached </w:t>
      </w:r>
      <w:proofErr w:type="spellStart"/>
      <w:r w:rsidRPr="00DE495C">
        <w:t>shlishi</w:t>
      </w:r>
      <w:proofErr w:type="spellEnd"/>
      <w:r w:rsidRPr="00DE495C">
        <w:t xml:space="preserve"> and the Shammas wishes to call up a Cohen or Levi, this can only be done if this </w:t>
      </w:r>
    </w:p>
    <w:p w14:paraId="6A0162EB" w14:textId="77777777" w:rsidR="009255B4" w:rsidRDefault="00673044" w:rsidP="009255B4">
      <w:pPr>
        <w:pStyle w:val="NoSpacing"/>
        <w:ind w:firstLine="360"/>
      </w:pPr>
      <w:r w:rsidRPr="00DE495C">
        <w:t>person is the very last to be called up, i</w:t>
      </w:r>
      <w:r w:rsidR="009255B4">
        <w:t>.</w:t>
      </w:r>
      <w:r w:rsidRPr="00DE495C">
        <w:t>e</w:t>
      </w:r>
      <w:r w:rsidR="009255B4">
        <w:t>.</w:t>
      </w:r>
      <w:r w:rsidRPr="00DE495C">
        <w:t xml:space="preserve"> after </w:t>
      </w:r>
      <w:proofErr w:type="spellStart"/>
      <w:r w:rsidRPr="00DE495C">
        <w:t>shevi</w:t>
      </w:r>
      <w:r>
        <w:t>’</w:t>
      </w:r>
      <w:r w:rsidRPr="00DE495C">
        <w:t>i</w:t>
      </w:r>
      <w:proofErr w:type="spellEnd"/>
      <w:r w:rsidRPr="00DE495C">
        <w:t xml:space="preserve">. Thus, an extra stop will have to be made during </w:t>
      </w:r>
      <w:proofErr w:type="spellStart"/>
      <w:r w:rsidRPr="00DE495C">
        <w:t>shevi</w:t>
      </w:r>
      <w:r w:rsidR="009255B4">
        <w:t>’</w:t>
      </w:r>
      <w:r w:rsidRPr="00DE495C">
        <w:t>i</w:t>
      </w:r>
      <w:proofErr w:type="spellEnd"/>
      <w:r w:rsidRPr="00DE495C">
        <w:t xml:space="preserve"> and the </w:t>
      </w:r>
    </w:p>
    <w:p w14:paraId="20029284" w14:textId="2E68152E" w:rsidR="00673044" w:rsidRDefault="00673044" w:rsidP="009255B4">
      <w:pPr>
        <w:pStyle w:val="NoSpacing"/>
        <w:ind w:firstLine="360"/>
      </w:pPr>
      <w:r w:rsidRPr="00DE495C">
        <w:t>Cohen or Levi are then called up with the "</w:t>
      </w:r>
      <w:proofErr w:type="spellStart"/>
      <w:r w:rsidRPr="00DE495C">
        <w:t>acharon</w:t>
      </w:r>
      <w:proofErr w:type="spellEnd"/>
      <w:r w:rsidRPr="00DE495C">
        <w:t xml:space="preserve">" suffix as above. </w:t>
      </w:r>
    </w:p>
    <w:p w14:paraId="1DBB856E" w14:textId="77777777" w:rsidR="00673044" w:rsidRPr="00122594" w:rsidRDefault="00673044" w:rsidP="00673044">
      <w:pPr>
        <w:pStyle w:val="NoSpacing"/>
        <w:rPr>
          <w:sz w:val="16"/>
          <w:szCs w:val="16"/>
        </w:rPr>
      </w:pPr>
    </w:p>
    <w:p w14:paraId="6901B351" w14:textId="01490E62" w:rsidR="009255B4" w:rsidRDefault="00673044" w:rsidP="007445B8">
      <w:pPr>
        <w:pStyle w:val="NoSpacing"/>
        <w:numPr>
          <w:ilvl w:val="0"/>
          <w:numId w:val="12"/>
        </w:numPr>
      </w:pPr>
      <w:r w:rsidRPr="00DE495C">
        <w:t xml:space="preserve">When the </w:t>
      </w:r>
      <w:proofErr w:type="spellStart"/>
      <w:r w:rsidRPr="00DE495C">
        <w:t>layning</w:t>
      </w:r>
      <w:proofErr w:type="spellEnd"/>
      <w:r w:rsidRPr="00DE495C">
        <w:t xml:space="preserve"> has been completed, the </w:t>
      </w:r>
      <w:proofErr w:type="spellStart"/>
      <w:r w:rsidRPr="00DE495C">
        <w:t>shaliach</w:t>
      </w:r>
      <w:proofErr w:type="spellEnd"/>
      <w:r w:rsidRPr="00DE495C">
        <w:t xml:space="preserve"> </w:t>
      </w:r>
      <w:proofErr w:type="spellStart"/>
      <w:r w:rsidRPr="00DE495C">
        <w:t>tzibbur</w:t>
      </w:r>
      <w:proofErr w:type="spellEnd"/>
      <w:r w:rsidRPr="00DE495C">
        <w:t xml:space="preserve"> steps forward, faces the </w:t>
      </w:r>
      <w:proofErr w:type="spellStart"/>
      <w:r w:rsidRPr="00DE495C">
        <w:t>kehilla</w:t>
      </w:r>
      <w:proofErr w:type="spellEnd"/>
      <w:r w:rsidRPr="00DE495C">
        <w:t xml:space="preserve"> and recites the </w:t>
      </w:r>
      <w:proofErr w:type="spellStart"/>
      <w:r>
        <w:t>H</w:t>
      </w:r>
      <w:r w:rsidRPr="00DE495C">
        <w:t>atzi</w:t>
      </w:r>
      <w:proofErr w:type="spellEnd"/>
      <w:r w:rsidRPr="00DE495C">
        <w:t xml:space="preserve"> </w:t>
      </w:r>
      <w:r>
        <w:t>K</w:t>
      </w:r>
      <w:r w:rsidRPr="00DE495C">
        <w:t xml:space="preserve">addish. </w:t>
      </w:r>
    </w:p>
    <w:p w14:paraId="19477A9E" w14:textId="2252D8FD" w:rsidR="009C0EA0" w:rsidRPr="009C0EA0" w:rsidRDefault="00673044" w:rsidP="009C0EA0">
      <w:pPr>
        <w:pStyle w:val="NoSpacing"/>
        <w:ind w:left="360"/>
      </w:pPr>
      <w:r w:rsidRPr="00DE495C">
        <w:t xml:space="preserve">If two </w:t>
      </w:r>
      <w:proofErr w:type="spellStart"/>
      <w:r w:rsidRPr="00DE495C">
        <w:t>Sifrei</w:t>
      </w:r>
      <w:proofErr w:type="spellEnd"/>
      <w:r w:rsidRPr="00DE495C">
        <w:t xml:space="preserve"> Torah</w:t>
      </w:r>
      <w:r>
        <w:t xml:space="preserve"> </w:t>
      </w:r>
      <w:r w:rsidR="009255B4">
        <w:t>on duty</w:t>
      </w:r>
      <w:r w:rsidRPr="00DE495C">
        <w:t xml:space="preserve">, then both should be placed on the bimah carefully side by side </w:t>
      </w:r>
      <w:r w:rsidRPr="009255B4">
        <w:rPr>
          <w:b/>
          <w:bCs/>
          <w:sz w:val="24"/>
          <w:szCs w:val="24"/>
        </w:rPr>
        <w:t>before</w:t>
      </w:r>
      <w:r w:rsidRPr="00DE495C">
        <w:t xml:space="preserve"> </w:t>
      </w:r>
      <w:proofErr w:type="spellStart"/>
      <w:r>
        <w:t>H</w:t>
      </w:r>
      <w:r w:rsidRPr="00DE495C">
        <w:t>atzi</w:t>
      </w:r>
      <w:proofErr w:type="spellEnd"/>
      <w:r w:rsidRPr="00DE495C">
        <w:t xml:space="preserve"> kaddish is </w:t>
      </w:r>
      <w:r w:rsidR="009255B4">
        <w:t>sung.</w:t>
      </w:r>
    </w:p>
    <w:p w14:paraId="0193624B" w14:textId="5056CA05" w:rsidR="00CC1FDA" w:rsidRPr="006308FA" w:rsidRDefault="0017782C" w:rsidP="00F9085A">
      <w:pPr>
        <w:pStyle w:val="Heading2"/>
        <w:numPr>
          <w:ilvl w:val="0"/>
          <w:numId w:val="5"/>
        </w:numPr>
        <w:rPr>
          <w:rFonts w:asciiTheme="minorHAnsi" w:hAnsiTheme="minorHAnsi" w:cstheme="minorHAnsi"/>
          <w:color w:val="CC0099"/>
          <w:sz w:val="27"/>
          <w:szCs w:val="27"/>
        </w:rPr>
      </w:pPr>
      <w:r w:rsidRPr="006308FA">
        <w:rPr>
          <w:rFonts w:asciiTheme="minorHAnsi" w:hAnsiTheme="minorHAnsi" w:cstheme="minorHAnsi"/>
          <w:color w:val="CC0099"/>
          <w:sz w:val="27"/>
          <w:szCs w:val="27"/>
        </w:rPr>
        <w:t>The Maftir</w:t>
      </w:r>
    </w:p>
    <w:p w14:paraId="522CE107" w14:textId="15B54A14" w:rsidR="009C0EA0" w:rsidRPr="006308FA" w:rsidRDefault="009C0EA0" w:rsidP="009C0EA0">
      <w:pPr>
        <w:pStyle w:val="NoSpacing"/>
        <w:ind w:left="720"/>
        <w:rPr>
          <w:b/>
          <w:bCs/>
          <w:color w:val="0000FF"/>
          <w:sz w:val="24"/>
          <w:szCs w:val="24"/>
        </w:rPr>
      </w:pPr>
      <w:proofErr w:type="spellStart"/>
      <w:r w:rsidRPr="006308FA">
        <w:rPr>
          <w:b/>
          <w:bCs/>
          <w:color w:val="0000FF"/>
          <w:sz w:val="24"/>
          <w:szCs w:val="24"/>
        </w:rPr>
        <w:t>i</w:t>
      </w:r>
      <w:proofErr w:type="spellEnd"/>
      <w:r w:rsidRPr="006308FA">
        <w:rPr>
          <w:b/>
          <w:bCs/>
          <w:color w:val="0000FF"/>
          <w:sz w:val="24"/>
          <w:szCs w:val="24"/>
        </w:rPr>
        <w:t xml:space="preserve">) </w:t>
      </w:r>
      <w:r w:rsidR="0017782C" w:rsidRPr="006308FA">
        <w:rPr>
          <w:b/>
          <w:bCs/>
          <w:color w:val="0000FF"/>
          <w:sz w:val="24"/>
          <w:szCs w:val="24"/>
        </w:rPr>
        <w:t xml:space="preserve">Procedure if only one </w:t>
      </w:r>
      <w:proofErr w:type="spellStart"/>
      <w:r w:rsidR="0017782C" w:rsidRPr="006308FA">
        <w:rPr>
          <w:b/>
          <w:bCs/>
          <w:color w:val="0000FF"/>
          <w:sz w:val="24"/>
          <w:szCs w:val="24"/>
        </w:rPr>
        <w:t>Sefer</w:t>
      </w:r>
      <w:proofErr w:type="spellEnd"/>
      <w:r w:rsidR="0017782C" w:rsidRPr="006308FA">
        <w:rPr>
          <w:b/>
          <w:bCs/>
          <w:color w:val="0000FF"/>
          <w:sz w:val="24"/>
          <w:szCs w:val="24"/>
        </w:rPr>
        <w:t xml:space="preserve"> Torah is being used:</w:t>
      </w:r>
    </w:p>
    <w:p w14:paraId="376DF773" w14:textId="1B03CBBA" w:rsidR="0017782C" w:rsidRPr="009C0EA0" w:rsidRDefault="0017782C" w:rsidP="009C0EA0">
      <w:pPr>
        <w:pStyle w:val="NoSpacing"/>
        <w:rPr>
          <w:color w:val="1F1E23"/>
          <w:sz w:val="16"/>
          <w:szCs w:val="16"/>
        </w:rPr>
      </w:pPr>
      <w:r w:rsidRPr="009C0EA0">
        <w:rPr>
          <w:color w:val="1F1E23"/>
          <w:sz w:val="16"/>
          <w:szCs w:val="16"/>
        </w:rPr>
        <w:t xml:space="preserve"> </w:t>
      </w:r>
    </w:p>
    <w:p w14:paraId="10BAD99C" w14:textId="54F60F92" w:rsidR="0017782C" w:rsidRDefault="00BC4C84" w:rsidP="0017782C">
      <w:pPr>
        <w:pStyle w:val="NoSpacing"/>
      </w:pPr>
      <w:r>
        <w:t>44</w:t>
      </w:r>
      <w:r w:rsidR="0017782C">
        <w:t xml:space="preserve">. </w:t>
      </w:r>
      <w:r>
        <w:t xml:space="preserve">The Gabbai calls </w:t>
      </w:r>
      <w:r w:rsidR="0017782C" w:rsidRPr="00DE495C">
        <w:t xml:space="preserve">up the </w:t>
      </w:r>
      <w:r w:rsidR="0017782C">
        <w:t>M</w:t>
      </w:r>
      <w:r w:rsidR="0017782C" w:rsidRPr="00DE495C">
        <w:t>aftir</w:t>
      </w:r>
      <w:r w:rsidR="0017782C">
        <w:t>.</w:t>
      </w:r>
    </w:p>
    <w:p w14:paraId="6B3AFF8D" w14:textId="77777777" w:rsidR="0017782C" w:rsidRPr="00217030" w:rsidRDefault="0017782C" w:rsidP="0017782C">
      <w:pPr>
        <w:pStyle w:val="NoSpacing"/>
        <w:rPr>
          <w:sz w:val="16"/>
          <w:szCs w:val="16"/>
        </w:rPr>
      </w:pPr>
    </w:p>
    <w:p w14:paraId="516AA1CF" w14:textId="7CD42A6E" w:rsidR="0017782C" w:rsidRPr="00DE495C" w:rsidRDefault="00BC4C84" w:rsidP="0017782C">
      <w:pPr>
        <w:pStyle w:val="NoSpacing"/>
      </w:pPr>
      <w:r>
        <w:t>45</w:t>
      </w:r>
      <w:r w:rsidR="0017782C">
        <w:t xml:space="preserve">. </w:t>
      </w:r>
      <w:r w:rsidR="0017782C" w:rsidRPr="00DE495C">
        <w:t xml:space="preserve">The </w:t>
      </w:r>
      <w:proofErr w:type="spellStart"/>
      <w:r w:rsidR="0017782C" w:rsidRPr="00DE495C">
        <w:t>Ba’al</w:t>
      </w:r>
      <w:proofErr w:type="spellEnd"/>
      <w:r w:rsidR="0017782C" w:rsidRPr="00DE495C">
        <w:t xml:space="preserve"> </w:t>
      </w:r>
      <w:proofErr w:type="spellStart"/>
      <w:r w:rsidR="0017782C" w:rsidRPr="00DE495C">
        <w:t>Koreh</w:t>
      </w:r>
      <w:proofErr w:type="spellEnd"/>
      <w:r w:rsidR="0017782C" w:rsidRPr="00DE495C">
        <w:t xml:space="preserve"> who read </w:t>
      </w:r>
      <w:proofErr w:type="spellStart"/>
      <w:r w:rsidR="0017782C" w:rsidRPr="00DE495C">
        <w:t>shevi</w:t>
      </w:r>
      <w:r w:rsidR="0017782C">
        <w:t>’</w:t>
      </w:r>
      <w:r w:rsidR="0017782C" w:rsidRPr="00DE495C">
        <w:t>i</w:t>
      </w:r>
      <w:proofErr w:type="spellEnd"/>
      <w:r w:rsidR="0017782C" w:rsidRPr="00DE495C">
        <w:t xml:space="preserve"> repeats the last few </w:t>
      </w:r>
      <w:proofErr w:type="spellStart"/>
      <w:r w:rsidR="0017782C" w:rsidRPr="00DE495C">
        <w:t>pesukim</w:t>
      </w:r>
      <w:proofErr w:type="spellEnd"/>
      <w:r w:rsidR="0017782C" w:rsidRPr="00DE495C">
        <w:t>.</w:t>
      </w:r>
    </w:p>
    <w:p w14:paraId="02CE5719" w14:textId="77777777" w:rsidR="0017782C" w:rsidRPr="00217030" w:rsidRDefault="0017782C" w:rsidP="0017782C">
      <w:pPr>
        <w:pStyle w:val="NoSpacing"/>
        <w:rPr>
          <w:sz w:val="16"/>
          <w:szCs w:val="16"/>
        </w:rPr>
      </w:pPr>
    </w:p>
    <w:p w14:paraId="40F005D7" w14:textId="0CE1AAEE" w:rsidR="0017782C" w:rsidRPr="00DE495C" w:rsidRDefault="00BC4C84" w:rsidP="0017782C">
      <w:pPr>
        <w:pStyle w:val="NoSpacing"/>
      </w:pPr>
      <w:r>
        <w:t>46</w:t>
      </w:r>
      <w:r w:rsidR="0017782C" w:rsidRPr="00DE495C">
        <w:t xml:space="preserve">. The </w:t>
      </w:r>
      <w:proofErr w:type="spellStart"/>
      <w:r w:rsidR="0017782C" w:rsidRPr="00DE495C">
        <w:t>Segan</w:t>
      </w:r>
      <w:proofErr w:type="spellEnd"/>
      <w:r w:rsidR="0017782C" w:rsidRPr="00DE495C">
        <w:t xml:space="preserve"> </w:t>
      </w:r>
      <w:r w:rsidR="0017782C" w:rsidRPr="005B49BC">
        <w:rPr>
          <w:bCs/>
        </w:rPr>
        <w:t xml:space="preserve">must </w:t>
      </w:r>
      <w:r w:rsidR="0017782C" w:rsidRPr="00DE495C">
        <w:t xml:space="preserve">ensure that the </w:t>
      </w:r>
      <w:proofErr w:type="spellStart"/>
      <w:r w:rsidR="0017782C">
        <w:t>yad</w:t>
      </w:r>
      <w:proofErr w:type="spellEnd"/>
      <w:r w:rsidR="0017782C">
        <w:t xml:space="preserve"> </w:t>
      </w:r>
      <w:r w:rsidR="0017782C" w:rsidRPr="00DE495C">
        <w:t xml:space="preserve">is removed at the end of the </w:t>
      </w:r>
      <w:proofErr w:type="spellStart"/>
      <w:r w:rsidR="0017782C" w:rsidRPr="00DE495C">
        <w:t>layning</w:t>
      </w:r>
      <w:proofErr w:type="spellEnd"/>
      <w:r w:rsidR="0017782C">
        <w:t>.</w:t>
      </w:r>
    </w:p>
    <w:p w14:paraId="531CE5F1" w14:textId="77777777" w:rsidR="0017782C" w:rsidRPr="00E672B2" w:rsidRDefault="0017782C" w:rsidP="0017782C">
      <w:pPr>
        <w:pStyle w:val="NoSpacing"/>
        <w:rPr>
          <w:sz w:val="16"/>
          <w:szCs w:val="16"/>
        </w:rPr>
      </w:pPr>
    </w:p>
    <w:p w14:paraId="16AE416B" w14:textId="7B29AC8F" w:rsidR="0017782C" w:rsidRDefault="00BC4C84" w:rsidP="0017782C">
      <w:pPr>
        <w:pStyle w:val="NoSpacing"/>
      </w:pPr>
      <w:r>
        <w:t>47</w:t>
      </w:r>
      <w:r w:rsidR="0017782C">
        <w:t xml:space="preserve">. </w:t>
      </w:r>
      <w:r w:rsidR="0017782C" w:rsidRPr="00DE495C">
        <w:t xml:space="preserve">Then a </w:t>
      </w:r>
      <w:proofErr w:type="spellStart"/>
      <w:r w:rsidR="0017782C" w:rsidRPr="00DE495C">
        <w:t>magbiah</w:t>
      </w:r>
      <w:proofErr w:type="spellEnd"/>
      <w:r w:rsidR="0017782C" w:rsidRPr="00DE495C">
        <w:t xml:space="preserve"> and </w:t>
      </w:r>
      <w:proofErr w:type="spellStart"/>
      <w:r w:rsidR="0017782C" w:rsidRPr="00DE495C">
        <w:t>golel</w:t>
      </w:r>
      <w:proofErr w:type="spellEnd"/>
      <w:r w:rsidR="0017782C" w:rsidRPr="00DE495C">
        <w:t xml:space="preserve"> </w:t>
      </w:r>
      <w:r>
        <w:t xml:space="preserve">are called up </w:t>
      </w:r>
      <w:r w:rsidR="0017782C" w:rsidRPr="00DE495C">
        <w:t xml:space="preserve">to </w:t>
      </w:r>
      <w:r w:rsidR="00950B40">
        <w:t xml:space="preserve">raise and </w:t>
      </w:r>
      <w:r w:rsidR="0017782C" w:rsidRPr="00DE495C">
        <w:t xml:space="preserve">re-dress the </w:t>
      </w:r>
      <w:proofErr w:type="spellStart"/>
      <w:r w:rsidR="0017782C" w:rsidRPr="00DE495C">
        <w:t>Sefer</w:t>
      </w:r>
      <w:proofErr w:type="spellEnd"/>
      <w:r w:rsidR="0017782C" w:rsidRPr="00DE495C">
        <w:t xml:space="preserve"> Torah: </w:t>
      </w:r>
      <w:r w:rsidR="0017782C">
        <w:t>“</w:t>
      </w:r>
      <w:proofErr w:type="spellStart"/>
      <w:r w:rsidR="0017782C" w:rsidRPr="00DE495C">
        <w:t>Ya’amdu</w:t>
      </w:r>
      <w:proofErr w:type="spellEnd"/>
      <w:r w:rsidR="0017782C" w:rsidRPr="00DE495C">
        <w:t>/</w:t>
      </w:r>
      <w:proofErr w:type="spellStart"/>
      <w:r w:rsidR="0017782C" w:rsidRPr="00DE495C">
        <w:t>Ta’amdu</w:t>
      </w:r>
      <w:proofErr w:type="spellEnd"/>
      <w:r w:rsidR="0017782C" w:rsidRPr="00DE495C">
        <w:t xml:space="preserve"> </w:t>
      </w:r>
      <w:proofErr w:type="spellStart"/>
      <w:r w:rsidR="0017782C" w:rsidRPr="00DE495C">
        <w:t>hamagbi’ah</w:t>
      </w:r>
      <w:proofErr w:type="spellEnd"/>
      <w:r w:rsidR="0017782C" w:rsidRPr="00DE495C">
        <w:t xml:space="preserve"> </w:t>
      </w:r>
      <w:proofErr w:type="spellStart"/>
      <w:r w:rsidR="0017782C" w:rsidRPr="00DE495C">
        <w:t>ve’hagole</w:t>
      </w:r>
      <w:r w:rsidR="0017782C">
        <w:t>l</w:t>
      </w:r>
      <w:proofErr w:type="spellEnd"/>
      <w:r w:rsidR="0017782C">
        <w:t>.”</w:t>
      </w:r>
    </w:p>
    <w:p w14:paraId="39F6C57E" w14:textId="4B033F46" w:rsidR="00BC4C84" w:rsidRPr="00BC4C84" w:rsidRDefault="00BC4C84" w:rsidP="0017782C">
      <w:pPr>
        <w:pStyle w:val="NoSpacing"/>
        <w:rPr>
          <w:sz w:val="16"/>
          <w:szCs w:val="16"/>
        </w:rPr>
      </w:pPr>
    </w:p>
    <w:p w14:paraId="0E2B2765" w14:textId="77777777" w:rsidR="00BC4C84" w:rsidRDefault="00BC4C84" w:rsidP="0017782C">
      <w:pPr>
        <w:pStyle w:val="NoSpacing"/>
      </w:pPr>
      <w:r>
        <w:t xml:space="preserve">48. </w:t>
      </w:r>
      <w:r w:rsidRPr="00DE495C">
        <w:t xml:space="preserve">The </w:t>
      </w:r>
      <w:proofErr w:type="spellStart"/>
      <w:r w:rsidRPr="00DE495C">
        <w:t>Segan</w:t>
      </w:r>
      <w:proofErr w:type="spellEnd"/>
      <w:r w:rsidRPr="00DE495C">
        <w:t xml:space="preserve"> should check that if the </w:t>
      </w:r>
      <w:proofErr w:type="spellStart"/>
      <w:r w:rsidRPr="00DE495C">
        <w:t>magbiah</w:t>
      </w:r>
      <w:proofErr w:type="spellEnd"/>
      <w:r w:rsidRPr="00DE495C">
        <w:t xml:space="preserve"> is a visitor or </w:t>
      </w:r>
      <w:r>
        <w:t xml:space="preserve">a member who </w:t>
      </w:r>
      <w:r w:rsidRPr="00DE495C">
        <w:t xml:space="preserve">may not have done </w:t>
      </w:r>
      <w:r>
        <w:t xml:space="preserve">it </w:t>
      </w:r>
      <w:r w:rsidRPr="00DE495C">
        <w:t xml:space="preserve">before, that they know </w:t>
      </w:r>
    </w:p>
    <w:p w14:paraId="569F4BBA" w14:textId="35B6EAE0" w:rsidR="00BC4C84" w:rsidRDefault="00BC4C84" w:rsidP="00BC4C84">
      <w:pPr>
        <w:pStyle w:val="NoSpacing"/>
      </w:pPr>
      <w:r>
        <w:t xml:space="preserve">       </w:t>
      </w:r>
      <w:r w:rsidRPr="00DE495C">
        <w:t xml:space="preserve">how to do </w:t>
      </w:r>
      <w:r>
        <w:t>it properly</w:t>
      </w:r>
      <w:r w:rsidRPr="00DE495C">
        <w:t xml:space="preserve"> by levering the </w:t>
      </w:r>
      <w:proofErr w:type="spellStart"/>
      <w:r>
        <w:t>S</w:t>
      </w:r>
      <w:r w:rsidRPr="00DE495C">
        <w:t>efer</w:t>
      </w:r>
      <w:proofErr w:type="spellEnd"/>
      <w:r w:rsidRPr="00DE495C">
        <w:t xml:space="preserve"> </w:t>
      </w:r>
      <w:r>
        <w:t xml:space="preserve">Torah </w:t>
      </w:r>
      <w:r w:rsidRPr="00DE495C">
        <w:t xml:space="preserve">over the edge of the </w:t>
      </w:r>
      <w:r>
        <w:t>Bimah and lifting carefully.</w:t>
      </w:r>
    </w:p>
    <w:p w14:paraId="455D60DA" w14:textId="2A595DFE" w:rsidR="00950B40" w:rsidRPr="00950B40" w:rsidRDefault="00950B40" w:rsidP="00BC4C84">
      <w:pPr>
        <w:pStyle w:val="NoSpacing"/>
        <w:rPr>
          <w:sz w:val="16"/>
          <w:szCs w:val="16"/>
        </w:rPr>
      </w:pPr>
    </w:p>
    <w:p w14:paraId="4AC9C36D" w14:textId="33CE785A" w:rsidR="00950B40" w:rsidRDefault="00950B40" w:rsidP="00950B40">
      <w:pPr>
        <w:pStyle w:val="NoSpacing"/>
      </w:pPr>
      <w:r>
        <w:t xml:space="preserve">49.  </w:t>
      </w:r>
      <w:r w:rsidRPr="0017782C">
        <w:rPr>
          <w:b/>
          <w:bCs/>
        </w:rPr>
        <w:t xml:space="preserve">No one, including the </w:t>
      </w:r>
      <w:proofErr w:type="spellStart"/>
      <w:r w:rsidRPr="0017782C">
        <w:rPr>
          <w:b/>
          <w:bCs/>
        </w:rPr>
        <w:t>Magbiah</w:t>
      </w:r>
      <w:proofErr w:type="spellEnd"/>
      <w:r w:rsidRPr="0017782C">
        <w:rPr>
          <w:b/>
          <w:bCs/>
        </w:rPr>
        <w:t xml:space="preserve"> and </w:t>
      </w:r>
      <w:proofErr w:type="spellStart"/>
      <w:r w:rsidRPr="0017782C">
        <w:rPr>
          <w:b/>
          <w:bCs/>
        </w:rPr>
        <w:t>Golel</w:t>
      </w:r>
      <w:proofErr w:type="spellEnd"/>
      <w:r w:rsidRPr="0017782C">
        <w:rPr>
          <w:b/>
          <w:bCs/>
        </w:rPr>
        <w:t>, may be called up who is not over 12 if female or 13 if male</w:t>
      </w:r>
      <w:r>
        <w:t>.</w:t>
      </w:r>
    </w:p>
    <w:p w14:paraId="395B12F3" w14:textId="77777777" w:rsidR="00950B40" w:rsidRPr="0017782C" w:rsidRDefault="00950B40" w:rsidP="00950B40">
      <w:pPr>
        <w:pStyle w:val="NoSpacing"/>
        <w:rPr>
          <w:sz w:val="16"/>
          <w:szCs w:val="16"/>
        </w:rPr>
      </w:pPr>
    </w:p>
    <w:p w14:paraId="75F2D2C2" w14:textId="5239F2B9" w:rsidR="00950B40" w:rsidRDefault="00950B40" w:rsidP="00950B40">
      <w:pPr>
        <w:pStyle w:val="NoSpacing"/>
      </w:pPr>
      <w:r>
        <w:t xml:space="preserve">50.  We encourage women to perform </w:t>
      </w:r>
      <w:proofErr w:type="spellStart"/>
      <w:r>
        <w:t>Hagbah</w:t>
      </w:r>
      <w:proofErr w:type="spellEnd"/>
      <w:r>
        <w:t xml:space="preserve"> if they are physically able to do so.</w:t>
      </w:r>
    </w:p>
    <w:p w14:paraId="36106ACE" w14:textId="77777777" w:rsidR="0017782C" w:rsidRPr="00122594" w:rsidRDefault="0017782C" w:rsidP="0017782C">
      <w:pPr>
        <w:pStyle w:val="NoSpacing"/>
        <w:rPr>
          <w:sz w:val="16"/>
          <w:szCs w:val="16"/>
        </w:rPr>
      </w:pPr>
    </w:p>
    <w:p w14:paraId="3FA6431C" w14:textId="476050E4" w:rsidR="00BC4C84" w:rsidRDefault="00950B40" w:rsidP="0017782C">
      <w:pPr>
        <w:pStyle w:val="NoSpacing"/>
      </w:pPr>
      <w:r>
        <w:t>51</w:t>
      </w:r>
      <w:r w:rsidR="0017782C">
        <w:t xml:space="preserve">. </w:t>
      </w:r>
      <w:r w:rsidR="0017782C" w:rsidRPr="00DE495C">
        <w:t xml:space="preserve">If the </w:t>
      </w:r>
      <w:r w:rsidR="0017782C">
        <w:t xml:space="preserve">oleh for </w:t>
      </w:r>
      <w:r>
        <w:t xml:space="preserve">the </w:t>
      </w:r>
      <w:r w:rsidR="0017782C">
        <w:t>M</w:t>
      </w:r>
      <w:r w:rsidR="0017782C" w:rsidRPr="00DE495C">
        <w:t>aftir has a yahrzeit</w:t>
      </w:r>
      <w:r w:rsidR="0017782C">
        <w:t xml:space="preserve">, </w:t>
      </w:r>
      <w:r w:rsidR="0017782C" w:rsidRPr="00DE495C">
        <w:t>is getting married</w:t>
      </w:r>
      <w:r w:rsidR="0017782C">
        <w:t xml:space="preserve">, </w:t>
      </w:r>
      <w:r w:rsidR="0017782C" w:rsidRPr="00DE495C">
        <w:t xml:space="preserve">wishes to </w:t>
      </w:r>
      <w:proofErr w:type="spellStart"/>
      <w:r w:rsidR="0017782C" w:rsidRPr="00DE495C">
        <w:t>bensch</w:t>
      </w:r>
      <w:proofErr w:type="spellEnd"/>
      <w:r w:rsidR="0017782C" w:rsidRPr="00DE495C">
        <w:t xml:space="preserve"> </w:t>
      </w:r>
      <w:proofErr w:type="spellStart"/>
      <w:r w:rsidR="0017782C" w:rsidRPr="00DE495C">
        <w:t>gomel</w:t>
      </w:r>
      <w:proofErr w:type="spellEnd"/>
      <w:r w:rsidR="0017782C">
        <w:t xml:space="preserve"> or is a </w:t>
      </w:r>
      <w:r w:rsidR="0017782C" w:rsidRPr="00192C08">
        <w:t>Bar/Bat Mitzvah,</w:t>
      </w:r>
      <w:r w:rsidR="0017782C" w:rsidRPr="00DE495C">
        <w:t xml:space="preserve"> then the </w:t>
      </w:r>
    </w:p>
    <w:p w14:paraId="2EDE3EDF" w14:textId="42474882" w:rsidR="0017782C" w:rsidRDefault="00BC4C84" w:rsidP="00BC4C84">
      <w:pPr>
        <w:pStyle w:val="NoSpacing"/>
      </w:pPr>
      <w:r>
        <w:t xml:space="preserve">       </w:t>
      </w:r>
      <w:r w:rsidR="0017782C" w:rsidRPr="00DE495C">
        <w:t xml:space="preserve">appropriate </w:t>
      </w:r>
      <w:proofErr w:type="spellStart"/>
      <w:r w:rsidR="0017782C" w:rsidRPr="00DE495C">
        <w:t>tefillah</w:t>
      </w:r>
      <w:proofErr w:type="spellEnd"/>
      <w:r w:rsidR="0017782C" w:rsidRPr="00DE495C">
        <w:t xml:space="preserve"> </w:t>
      </w:r>
      <w:r>
        <w:t>in the folder must be recited.</w:t>
      </w:r>
    </w:p>
    <w:p w14:paraId="1F1EC948" w14:textId="77777777" w:rsidR="0017782C" w:rsidRPr="00122594" w:rsidRDefault="0017782C" w:rsidP="0017782C">
      <w:pPr>
        <w:pStyle w:val="NoSpacing"/>
        <w:rPr>
          <w:sz w:val="16"/>
          <w:szCs w:val="16"/>
        </w:rPr>
      </w:pPr>
    </w:p>
    <w:p w14:paraId="01E46C68" w14:textId="0876F35A" w:rsidR="009C0EA0" w:rsidRDefault="00BC4C84" w:rsidP="0017782C">
      <w:pPr>
        <w:pStyle w:val="NoSpacing"/>
      </w:pPr>
      <w:r>
        <w:t>5</w:t>
      </w:r>
      <w:r w:rsidR="00950B40">
        <w:t>2</w:t>
      </w:r>
      <w:r w:rsidR="0017782C">
        <w:t xml:space="preserve">. </w:t>
      </w:r>
      <w:r w:rsidR="0017782C" w:rsidRPr="00DE495C">
        <w:t xml:space="preserve">Before the </w:t>
      </w:r>
      <w:proofErr w:type="spellStart"/>
      <w:r w:rsidR="0017782C" w:rsidRPr="00DE495C">
        <w:t>Sefer</w:t>
      </w:r>
      <w:proofErr w:type="spellEnd"/>
      <w:r w:rsidR="0017782C" w:rsidRPr="00DE495C">
        <w:t xml:space="preserve"> Torah is hoisted up in the air for everyone to see what was read,</w:t>
      </w:r>
      <w:r w:rsidR="003508FC">
        <w:t xml:space="preserve"> the</w:t>
      </w:r>
      <w:r w:rsidR="0017782C" w:rsidRPr="00DE495C">
        <w:t xml:space="preserve"> Gabbai reads out loud:</w:t>
      </w:r>
    </w:p>
    <w:p w14:paraId="3EC40AB9" w14:textId="77777777" w:rsidR="009C0EA0" w:rsidRDefault="0017782C" w:rsidP="009C0EA0">
      <w:pPr>
        <w:pStyle w:val="NoSpacing"/>
        <w:rPr>
          <w:sz w:val="16"/>
          <w:szCs w:val="16"/>
        </w:rPr>
      </w:pPr>
      <w:r>
        <w:t xml:space="preserve"> </w:t>
      </w:r>
    </w:p>
    <w:p w14:paraId="0FA41456" w14:textId="0A07C07D" w:rsidR="0017782C" w:rsidRPr="009C0EA0" w:rsidRDefault="009C0EA0" w:rsidP="009C0EA0">
      <w:pPr>
        <w:pStyle w:val="NoSpacing"/>
        <w:ind w:firstLine="720"/>
        <w:rPr>
          <w:sz w:val="16"/>
          <w:szCs w:val="16"/>
        </w:rPr>
      </w:pPr>
      <w:r>
        <w:t xml:space="preserve">a) The </w:t>
      </w:r>
      <w:proofErr w:type="spellStart"/>
      <w:r w:rsidR="0017782C" w:rsidRPr="00DE495C">
        <w:t>tefillah</w:t>
      </w:r>
      <w:proofErr w:type="spellEnd"/>
      <w:r w:rsidR="0017782C" w:rsidRPr="00DE495C">
        <w:t xml:space="preserve"> for all those who need a </w:t>
      </w:r>
      <w:proofErr w:type="spellStart"/>
      <w:r w:rsidR="0017782C" w:rsidRPr="00DE495C">
        <w:t>Refuah</w:t>
      </w:r>
      <w:proofErr w:type="spellEnd"/>
      <w:r w:rsidR="0017782C" w:rsidRPr="00DE495C">
        <w:t xml:space="preserve"> </w:t>
      </w:r>
      <w:proofErr w:type="spellStart"/>
      <w:r w:rsidR="0017782C" w:rsidRPr="00DE495C">
        <w:t>Shelaymah</w:t>
      </w:r>
      <w:proofErr w:type="spellEnd"/>
      <w:r w:rsidR="0017782C" w:rsidRPr="00DE495C">
        <w:t xml:space="preserve"> </w:t>
      </w:r>
      <w:r w:rsidR="00BC4C84">
        <w:t>– members, relatives and friends</w:t>
      </w:r>
      <w:r w:rsidR="0017782C">
        <w:t>; and</w:t>
      </w:r>
    </w:p>
    <w:p w14:paraId="24ACED9A" w14:textId="561C3EA0" w:rsidR="0017782C" w:rsidRDefault="0017782C" w:rsidP="00BC4C84">
      <w:pPr>
        <w:pStyle w:val="NoSpacing"/>
        <w:ind w:left="720"/>
      </w:pPr>
      <w:r>
        <w:t xml:space="preserve">b) </w:t>
      </w:r>
      <w:r w:rsidRPr="00DE495C">
        <w:t>The Mi</w:t>
      </w:r>
      <w:r w:rsidR="00BC4C84">
        <w:t xml:space="preserve"> </w:t>
      </w:r>
      <w:proofErr w:type="spellStart"/>
      <w:r w:rsidR="00BC4C84">
        <w:t>S</w:t>
      </w:r>
      <w:r w:rsidRPr="00DE495C">
        <w:t>hebayrach</w:t>
      </w:r>
      <w:proofErr w:type="spellEnd"/>
      <w:r w:rsidRPr="00DE495C">
        <w:t xml:space="preserve"> bless</w:t>
      </w:r>
      <w:r w:rsidR="003508FC">
        <w:t>ing</w:t>
      </w:r>
      <w:r w:rsidRPr="00DE495C">
        <w:t xml:space="preserve"> all those who were given aliyot. Read in </w:t>
      </w:r>
      <w:proofErr w:type="spellStart"/>
      <w:r>
        <w:t>Ivrit</w:t>
      </w:r>
      <w:proofErr w:type="spellEnd"/>
      <w:r>
        <w:t xml:space="preserve"> </w:t>
      </w:r>
      <w:r w:rsidRPr="00DE495C">
        <w:t>and in English.</w:t>
      </w:r>
    </w:p>
    <w:p w14:paraId="3D34344B" w14:textId="227ED6DD" w:rsidR="0017782C" w:rsidRPr="00122594" w:rsidRDefault="0017782C" w:rsidP="00950B40">
      <w:pPr>
        <w:pStyle w:val="NoSpacing"/>
        <w:rPr>
          <w:sz w:val="16"/>
          <w:szCs w:val="16"/>
        </w:rPr>
      </w:pPr>
      <w:r w:rsidRPr="00DE495C">
        <w:lastRenderedPageBreak/>
        <w:t xml:space="preserve"> </w:t>
      </w:r>
    </w:p>
    <w:p w14:paraId="7E8537AC" w14:textId="77777777" w:rsidR="00CC1FDA" w:rsidRDefault="00950B40" w:rsidP="00CC1FDA">
      <w:pPr>
        <w:pStyle w:val="NoSpacing"/>
      </w:pPr>
      <w:r>
        <w:t>5</w:t>
      </w:r>
      <w:r w:rsidR="00CC1FDA">
        <w:t>3</w:t>
      </w:r>
      <w:r w:rsidR="0017782C">
        <w:t xml:space="preserve">. </w:t>
      </w:r>
      <w:r w:rsidR="0017782C" w:rsidRPr="00DE495C">
        <w:t xml:space="preserve">The </w:t>
      </w:r>
      <w:proofErr w:type="spellStart"/>
      <w:r w:rsidR="0017782C" w:rsidRPr="00DE495C">
        <w:t>Sefer</w:t>
      </w:r>
      <w:proofErr w:type="spellEnd"/>
      <w:r w:rsidR="0017782C" w:rsidRPr="00DE495C">
        <w:t xml:space="preserve"> Torah is </w:t>
      </w:r>
      <w:r>
        <w:t>raised</w:t>
      </w:r>
      <w:r w:rsidR="0017782C" w:rsidRPr="00DE495C">
        <w:t xml:space="preserve">, with a minimum of three columns showing. </w:t>
      </w:r>
      <w:r w:rsidR="00CC1FDA">
        <w:t xml:space="preserve">The open Torah is shown to all congregants – north, </w:t>
      </w:r>
    </w:p>
    <w:p w14:paraId="0859792B" w14:textId="77777777" w:rsidR="00CC1FDA" w:rsidRDefault="00CC1FDA" w:rsidP="00CC1FDA">
      <w:pPr>
        <w:pStyle w:val="NoSpacing"/>
      </w:pPr>
      <w:r>
        <w:t xml:space="preserve">       west and south. </w:t>
      </w:r>
      <w:r w:rsidR="0017782C" w:rsidRPr="00DE495C">
        <w:t xml:space="preserve">The </w:t>
      </w:r>
      <w:proofErr w:type="spellStart"/>
      <w:r w:rsidR="0017782C">
        <w:t>G</w:t>
      </w:r>
      <w:r w:rsidR="0017782C" w:rsidRPr="00DE495C">
        <w:t>olel</w:t>
      </w:r>
      <w:proofErr w:type="spellEnd"/>
      <w:r w:rsidR="0017782C" w:rsidRPr="00DE495C">
        <w:t xml:space="preserve">, </w:t>
      </w:r>
      <w:r w:rsidR="0017782C">
        <w:t xml:space="preserve">with </w:t>
      </w:r>
      <w:r w:rsidR="0017782C" w:rsidRPr="00DE495C">
        <w:t xml:space="preserve">a child </w:t>
      </w:r>
      <w:r w:rsidR="0017782C">
        <w:t>to assist</w:t>
      </w:r>
      <w:r w:rsidR="0017782C" w:rsidRPr="00DE495C">
        <w:t>, winds the scroll up</w:t>
      </w:r>
      <w:r w:rsidR="00950B40">
        <w:t xml:space="preserve"> tight, </w:t>
      </w:r>
      <w:r w:rsidR="0017782C" w:rsidRPr="00DE495C">
        <w:t xml:space="preserve">binds and covers, with the right-hand handle </w:t>
      </w:r>
    </w:p>
    <w:p w14:paraId="4C0B49E5" w14:textId="5C539604" w:rsidR="00CC1FDA" w:rsidRDefault="00CC1FDA" w:rsidP="00CC1FDA">
      <w:pPr>
        <w:pStyle w:val="NoSpacing"/>
      </w:pPr>
      <w:r>
        <w:t xml:space="preserve">       </w:t>
      </w:r>
      <w:r w:rsidR="0017782C" w:rsidRPr="00DE495C">
        <w:t>resting on top of the left. The Shammas</w:t>
      </w:r>
      <w:r>
        <w:t xml:space="preserve"> and any children</w:t>
      </w:r>
      <w:r w:rsidR="0017782C" w:rsidRPr="00DE495C">
        <w:t xml:space="preserve"> help the </w:t>
      </w:r>
      <w:proofErr w:type="spellStart"/>
      <w:r w:rsidR="00950B40">
        <w:t>G</w:t>
      </w:r>
      <w:r w:rsidR="0017782C" w:rsidRPr="00DE495C">
        <w:t>olel</w:t>
      </w:r>
      <w:proofErr w:type="spellEnd"/>
      <w:r w:rsidR="0017782C" w:rsidRPr="00DE495C">
        <w:t>.</w:t>
      </w:r>
    </w:p>
    <w:p w14:paraId="7E6DCCFA" w14:textId="77777777" w:rsidR="00CC1FDA" w:rsidRPr="00CC1FDA" w:rsidRDefault="00CC1FDA" w:rsidP="00CC1FDA">
      <w:pPr>
        <w:pStyle w:val="NoSpacing"/>
      </w:pPr>
    </w:p>
    <w:p w14:paraId="7F61D166" w14:textId="391A5EC7" w:rsidR="00CC1FDA" w:rsidRPr="006308FA" w:rsidRDefault="00CC1FDA" w:rsidP="00D60364">
      <w:pPr>
        <w:pStyle w:val="NoSpacing"/>
        <w:ind w:left="720"/>
        <w:rPr>
          <w:b/>
          <w:bCs/>
          <w:color w:val="0000FF"/>
          <w:sz w:val="24"/>
          <w:szCs w:val="24"/>
        </w:rPr>
      </w:pPr>
      <w:r w:rsidRPr="006308FA">
        <w:rPr>
          <w:b/>
          <w:bCs/>
          <w:color w:val="0000FF"/>
          <w:sz w:val="24"/>
          <w:szCs w:val="24"/>
        </w:rPr>
        <w:t xml:space="preserve">ii) Procedure if two </w:t>
      </w:r>
      <w:proofErr w:type="spellStart"/>
      <w:r w:rsidRPr="006308FA">
        <w:rPr>
          <w:b/>
          <w:bCs/>
          <w:color w:val="0000FF"/>
          <w:sz w:val="24"/>
          <w:szCs w:val="24"/>
        </w:rPr>
        <w:t>Sifrei</w:t>
      </w:r>
      <w:proofErr w:type="spellEnd"/>
      <w:r w:rsidRPr="006308FA">
        <w:rPr>
          <w:b/>
          <w:bCs/>
          <w:color w:val="0000FF"/>
          <w:sz w:val="24"/>
          <w:szCs w:val="24"/>
        </w:rPr>
        <w:t xml:space="preserve"> Torah are being used: [</w:t>
      </w:r>
      <w:r w:rsidRPr="006308FA">
        <w:rPr>
          <w:b/>
          <w:color w:val="0000FF"/>
          <w:sz w:val="24"/>
          <w:szCs w:val="24"/>
        </w:rPr>
        <w:t>See Note 5]</w:t>
      </w:r>
    </w:p>
    <w:p w14:paraId="66AB2D6A" w14:textId="76DE1648" w:rsidR="00CC1FDA" w:rsidRDefault="00CC1FDA" w:rsidP="00CC1FDA">
      <w:pPr>
        <w:pStyle w:val="NoSpacing"/>
      </w:pPr>
      <w:r>
        <w:t xml:space="preserve">54. </w:t>
      </w:r>
      <w:r w:rsidRPr="00DE495C">
        <w:t xml:space="preserve">The Gabbai calls up the first </w:t>
      </w:r>
      <w:proofErr w:type="spellStart"/>
      <w:r w:rsidRPr="00DE495C">
        <w:t>magbiah</w:t>
      </w:r>
      <w:proofErr w:type="spellEnd"/>
      <w:r w:rsidRPr="00DE495C">
        <w:t xml:space="preserve"> and </w:t>
      </w:r>
      <w:proofErr w:type="spellStart"/>
      <w:r w:rsidRPr="00DE495C">
        <w:t>golel</w:t>
      </w:r>
      <w:proofErr w:type="spellEnd"/>
      <w:r w:rsidRPr="00DE495C">
        <w:t xml:space="preserve">: </w:t>
      </w:r>
      <w:proofErr w:type="spellStart"/>
      <w:r w:rsidRPr="00DE495C">
        <w:t>Ya’amdu</w:t>
      </w:r>
      <w:proofErr w:type="spellEnd"/>
      <w:r w:rsidRPr="00DE495C">
        <w:t>/</w:t>
      </w:r>
      <w:proofErr w:type="spellStart"/>
      <w:r w:rsidRPr="00DE495C">
        <w:t>Ta’amdu</w:t>
      </w:r>
      <w:proofErr w:type="spellEnd"/>
      <w:r w:rsidRPr="00DE495C">
        <w:t xml:space="preserve"> </w:t>
      </w:r>
      <w:proofErr w:type="spellStart"/>
      <w:r w:rsidRPr="00DE495C">
        <w:t>hamagbi’ah</w:t>
      </w:r>
      <w:proofErr w:type="spellEnd"/>
      <w:r w:rsidRPr="00DE495C">
        <w:t xml:space="preserve"> </w:t>
      </w:r>
      <w:proofErr w:type="spellStart"/>
      <w:r w:rsidRPr="00DE495C">
        <w:t>ve’hagolel</w:t>
      </w:r>
      <w:proofErr w:type="spellEnd"/>
      <w:r w:rsidRPr="00DE495C">
        <w:t xml:space="preserve"> </w:t>
      </w:r>
      <w:proofErr w:type="spellStart"/>
      <w:r w:rsidRPr="00DE495C">
        <w:t>sefer</w:t>
      </w:r>
      <w:proofErr w:type="spellEnd"/>
      <w:r w:rsidRPr="00DE495C">
        <w:t xml:space="preserve"> rishon</w:t>
      </w:r>
      <w:r>
        <w:t>.</w:t>
      </w:r>
    </w:p>
    <w:p w14:paraId="4FFA22FC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</w:p>
    <w:p w14:paraId="4A1CF177" w14:textId="324A2BDC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55. </w:t>
      </w:r>
      <w:proofErr w:type="spellStart"/>
      <w:r w:rsidRPr="00DE495C">
        <w:rPr>
          <w:color w:val="1F1E23"/>
        </w:rPr>
        <w:t>Hagbah</w:t>
      </w:r>
      <w:proofErr w:type="spellEnd"/>
      <w:r w:rsidRPr="00DE495C">
        <w:rPr>
          <w:color w:val="1F1E23"/>
        </w:rPr>
        <w:t xml:space="preserve"> and </w:t>
      </w:r>
      <w:proofErr w:type="spellStart"/>
      <w:r>
        <w:rPr>
          <w:color w:val="1F1E23"/>
        </w:rPr>
        <w:t>G</w:t>
      </w:r>
      <w:r w:rsidRPr="00DE495C">
        <w:rPr>
          <w:color w:val="1F1E23"/>
        </w:rPr>
        <w:t>elilah</w:t>
      </w:r>
      <w:proofErr w:type="spellEnd"/>
      <w:r w:rsidRPr="00DE495C">
        <w:rPr>
          <w:color w:val="1F1E23"/>
        </w:rPr>
        <w:t xml:space="preserve"> are carried out </w:t>
      </w:r>
      <w:r>
        <w:rPr>
          <w:color w:val="1F1E23"/>
        </w:rPr>
        <w:t xml:space="preserve">for </w:t>
      </w:r>
      <w:r w:rsidRPr="00DE495C">
        <w:rPr>
          <w:color w:val="1F1E23"/>
        </w:rPr>
        <w:t xml:space="preserve">the first </w:t>
      </w:r>
      <w:proofErr w:type="spellStart"/>
      <w:r w:rsidRPr="00DE495C"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Torah</w:t>
      </w:r>
      <w:r>
        <w:rPr>
          <w:color w:val="1F1E23"/>
        </w:rPr>
        <w:t>.</w:t>
      </w:r>
    </w:p>
    <w:p w14:paraId="53684CDA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  <w:r w:rsidRPr="00DE495C">
        <w:rPr>
          <w:color w:val="1F1E23"/>
        </w:rPr>
        <w:t xml:space="preserve"> </w:t>
      </w:r>
    </w:p>
    <w:p w14:paraId="6359333D" w14:textId="32201163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56. </w:t>
      </w:r>
      <w:r w:rsidRPr="00DE495C">
        <w:rPr>
          <w:color w:val="1F1E23"/>
        </w:rPr>
        <w:t xml:space="preserve">Gabbai now calls up the </w:t>
      </w:r>
      <w:r>
        <w:rPr>
          <w:color w:val="1F1E23"/>
        </w:rPr>
        <w:t>M</w:t>
      </w:r>
      <w:r w:rsidRPr="00DE495C">
        <w:rPr>
          <w:color w:val="1F1E23"/>
        </w:rPr>
        <w:t>aftir</w:t>
      </w:r>
      <w:r>
        <w:rPr>
          <w:color w:val="1F1E23"/>
        </w:rPr>
        <w:t>.</w:t>
      </w:r>
    </w:p>
    <w:p w14:paraId="700FA883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</w:p>
    <w:p w14:paraId="23C0A560" w14:textId="04F73C67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57. </w:t>
      </w:r>
      <w:r w:rsidRPr="00DE495C">
        <w:rPr>
          <w:color w:val="1F1E23"/>
        </w:rPr>
        <w:t xml:space="preserve">The </w:t>
      </w:r>
      <w:proofErr w:type="spellStart"/>
      <w:r w:rsidRPr="00DE495C">
        <w:rPr>
          <w:color w:val="1F1E23"/>
        </w:rPr>
        <w:t>Segan</w:t>
      </w:r>
      <w:proofErr w:type="spellEnd"/>
      <w:r w:rsidRPr="00DE495C">
        <w:rPr>
          <w:color w:val="1F1E23"/>
        </w:rPr>
        <w:t xml:space="preserve"> </w:t>
      </w:r>
      <w:r>
        <w:rPr>
          <w:color w:val="1F1E23"/>
        </w:rPr>
        <w:t xml:space="preserve">opens </w:t>
      </w:r>
      <w:r w:rsidRPr="00DE495C">
        <w:rPr>
          <w:color w:val="1F1E23"/>
        </w:rPr>
        <w:t xml:space="preserve">the second </w:t>
      </w:r>
      <w:proofErr w:type="spellStart"/>
      <w:r w:rsidRPr="00DE495C">
        <w:rPr>
          <w:color w:val="1F1E23"/>
        </w:rPr>
        <w:t>Sefer</w:t>
      </w:r>
      <w:proofErr w:type="spellEnd"/>
      <w:r>
        <w:rPr>
          <w:color w:val="1F1E23"/>
        </w:rPr>
        <w:t xml:space="preserve"> and </w:t>
      </w:r>
      <w:r w:rsidRPr="00DE495C">
        <w:rPr>
          <w:color w:val="1F1E23"/>
        </w:rPr>
        <w:t>check</w:t>
      </w:r>
      <w:r>
        <w:rPr>
          <w:color w:val="1F1E23"/>
        </w:rPr>
        <w:t>s</w:t>
      </w:r>
      <w:r w:rsidRPr="00DE495C">
        <w:rPr>
          <w:color w:val="1F1E23"/>
        </w:rPr>
        <w:t xml:space="preserve"> </w:t>
      </w:r>
      <w:r>
        <w:rPr>
          <w:color w:val="1F1E23"/>
        </w:rPr>
        <w:t xml:space="preserve">it’s </w:t>
      </w:r>
      <w:r w:rsidRPr="00DE495C">
        <w:rPr>
          <w:color w:val="1F1E23"/>
        </w:rPr>
        <w:t xml:space="preserve">at the correct place. Usually, a new </w:t>
      </w:r>
      <w:proofErr w:type="spellStart"/>
      <w:r w:rsidRPr="00DE495C">
        <w:rPr>
          <w:color w:val="1F1E23"/>
        </w:rPr>
        <w:t>Ba’al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Koreh</w:t>
      </w:r>
      <w:proofErr w:type="spellEnd"/>
      <w:r w:rsidRPr="00DE495C">
        <w:rPr>
          <w:color w:val="1F1E23"/>
        </w:rPr>
        <w:t xml:space="preserve"> reads the special maftir. </w:t>
      </w:r>
    </w:p>
    <w:p w14:paraId="30950A0D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</w:p>
    <w:p w14:paraId="60AF54B6" w14:textId="6023768D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58. </w:t>
      </w:r>
      <w:r w:rsidRPr="00192C08">
        <w:rPr>
          <w:color w:val="1F1E23"/>
        </w:rPr>
        <w:t xml:space="preserve">Before the </w:t>
      </w:r>
      <w:proofErr w:type="spellStart"/>
      <w:r w:rsidRPr="00192C08">
        <w:rPr>
          <w:color w:val="1F1E23"/>
        </w:rPr>
        <w:t>brachot</w:t>
      </w:r>
      <w:proofErr w:type="spellEnd"/>
      <w:r w:rsidRPr="00192C08">
        <w:rPr>
          <w:color w:val="1F1E23"/>
        </w:rPr>
        <w:t xml:space="preserve"> and </w:t>
      </w:r>
      <w:proofErr w:type="spellStart"/>
      <w:r w:rsidRPr="00192C08">
        <w:rPr>
          <w:color w:val="1F1E23"/>
        </w:rPr>
        <w:t>layning</w:t>
      </w:r>
      <w:proofErr w:type="spellEnd"/>
      <w:r w:rsidRPr="00192C08">
        <w:rPr>
          <w:color w:val="1F1E23"/>
        </w:rPr>
        <w:t xml:space="preserve">, </w:t>
      </w:r>
      <w:r>
        <w:rPr>
          <w:color w:val="1F1E23"/>
        </w:rPr>
        <w:t xml:space="preserve">the Gabbai calls out </w:t>
      </w:r>
      <w:r w:rsidRPr="00192C08">
        <w:rPr>
          <w:color w:val="1F1E23"/>
        </w:rPr>
        <w:t xml:space="preserve">the relevant page numbers in the </w:t>
      </w:r>
      <w:proofErr w:type="spellStart"/>
      <w:r w:rsidRPr="00192C08">
        <w:rPr>
          <w:color w:val="1F1E23"/>
        </w:rPr>
        <w:t>chumashim</w:t>
      </w:r>
      <w:proofErr w:type="spellEnd"/>
      <w:r w:rsidRPr="00192C08">
        <w:rPr>
          <w:color w:val="1F1E23"/>
        </w:rPr>
        <w:t xml:space="preserve"> so that </w:t>
      </w:r>
      <w:r>
        <w:rPr>
          <w:color w:val="1F1E23"/>
        </w:rPr>
        <w:t xml:space="preserve">we </w:t>
      </w:r>
      <w:r w:rsidRPr="00192C08">
        <w:rPr>
          <w:color w:val="1F1E23"/>
        </w:rPr>
        <w:t>can follow</w:t>
      </w:r>
      <w:r>
        <w:rPr>
          <w:color w:val="1F1E23"/>
        </w:rPr>
        <w:t>.</w:t>
      </w:r>
    </w:p>
    <w:p w14:paraId="4151A89A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  <w:r w:rsidRPr="00192C08">
        <w:rPr>
          <w:color w:val="1F1E23"/>
        </w:rPr>
        <w:t xml:space="preserve"> </w:t>
      </w:r>
    </w:p>
    <w:p w14:paraId="74BDF7A8" w14:textId="33689A1D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59. </w:t>
      </w:r>
      <w:r w:rsidRPr="00DE495C">
        <w:rPr>
          <w:color w:val="1F1E23"/>
        </w:rPr>
        <w:t xml:space="preserve">After </w:t>
      </w:r>
      <w:r>
        <w:rPr>
          <w:color w:val="1F1E23"/>
        </w:rPr>
        <w:t xml:space="preserve">the </w:t>
      </w:r>
      <w:proofErr w:type="spellStart"/>
      <w:r w:rsidRPr="00DE495C">
        <w:rPr>
          <w:color w:val="1F1E23"/>
        </w:rPr>
        <w:t>layning</w:t>
      </w:r>
      <w:proofErr w:type="spellEnd"/>
      <w:r w:rsidRPr="00DE495C">
        <w:rPr>
          <w:color w:val="1F1E23"/>
        </w:rPr>
        <w:t xml:space="preserve">, </w:t>
      </w:r>
      <w:r>
        <w:rPr>
          <w:color w:val="1F1E23"/>
        </w:rPr>
        <w:t xml:space="preserve">the Gabbai </w:t>
      </w:r>
      <w:r w:rsidRPr="00DE495C">
        <w:rPr>
          <w:color w:val="1F1E23"/>
        </w:rPr>
        <w:t xml:space="preserve">call up </w:t>
      </w:r>
      <w:r>
        <w:rPr>
          <w:color w:val="1F1E23"/>
        </w:rPr>
        <w:t>2</w:t>
      </w:r>
      <w:r w:rsidRPr="00F45F24">
        <w:rPr>
          <w:color w:val="1F1E23"/>
          <w:vertAlign w:val="superscript"/>
        </w:rPr>
        <w:t>nd</w:t>
      </w:r>
      <w:r>
        <w:rPr>
          <w:color w:val="1F1E23"/>
        </w:rPr>
        <w:t xml:space="preserve"> </w:t>
      </w:r>
      <w:proofErr w:type="spellStart"/>
      <w:r>
        <w:rPr>
          <w:color w:val="1F1E23"/>
        </w:rPr>
        <w:t>M</w:t>
      </w:r>
      <w:r w:rsidRPr="00DE495C">
        <w:rPr>
          <w:color w:val="1F1E23"/>
        </w:rPr>
        <w:t>agbiah</w:t>
      </w:r>
      <w:proofErr w:type="spellEnd"/>
      <w:r w:rsidRPr="00DE495C">
        <w:rPr>
          <w:color w:val="1F1E23"/>
        </w:rPr>
        <w:t xml:space="preserve"> and </w:t>
      </w:r>
      <w:proofErr w:type="spellStart"/>
      <w:r>
        <w:rPr>
          <w:color w:val="1F1E23"/>
        </w:rPr>
        <w:t>G</w:t>
      </w:r>
      <w:r w:rsidRPr="00DE495C">
        <w:rPr>
          <w:color w:val="1F1E23"/>
        </w:rPr>
        <w:t>olel</w:t>
      </w:r>
      <w:proofErr w:type="spellEnd"/>
      <w:r w:rsidRPr="00DE495C">
        <w:rPr>
          <w:color w:val="1F1E23"/>
        </w:rPr>
        <w:t xml:space="preserve">: </w:t>
      </w:r>
      <w:r>
        <w:rPr>
          <w:color w:val="1F1E23"/>
        </w:rPr>
        <w:t>“</w:t>
      </w:r>
      <w:proofErr w:type="spellStart"/>
      <w:r w:rsidRPr="00DE495C">
        <w:rPr>
          <w:color w:val="1F1E23"/>
        </w:rPr>
        <w:t>Ya’amdu</w:t>
      </w:r>
      <w:proofErr w:type="spellEnd"/>
      <w:r w:rsidRPr="00DE495C">
        <w:rPr>
          <w:color w:val="1F1E23"/>
        </w:rPr>
        <w:t>/</w:t>
      </w:r>
      <w:proofErr w:type="spellStart"/>
      <w:r w:rsidRPr="00DE495C">
        <w:rPr>
          <w:color w:val="1F1E23"/>
        </w:rPr>
        <w:t>Ta’amdu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hamagbi’ah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ve’hagolel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sheni</w:t>
      </w:r>
      <w:proofErr w:type="spellEnd"/>
      <w:r>
        <w:rPr>
          <w:color w:val="1F1E23"/>
        </w:rPr>
        <w:t>.”</w:t>
      </w:r>
    </w:p>
    <w:p w14:paraId="36D2CE76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</w:p>
    <w:p w14:paraId="04559B94" w14:textId="77777777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60. </w:t>
      </w:r>
      <w:r w:rsidRPr="00DE495C">
        <w:rPr>
          <w:color w:val="1F1E23"/>
        </w:rPr>
        <w:t xml:space="preserve">If the </w:t>
      </w:r>
      <w:r>
        <w:rPr>
          <w:color w:val="1F1E23"/>
        </w:rPr>
        <w:t xml:space="preserve">oleh </w:t>
      </w:r>
      <w:r w:rsidRPr="00DE495C">
        <w:rPr>
          <w:color w:val="1F1E23"/>
        </w:rPr>
        <w:t xml:space="preserve">for </w:t>
      </w:r>
      <w:r>
        <w:rPr>
          <w:color w:val="1F1E23"/>
        </w:rPr>
        <w:t>the M</w:t>
      </w:r>
      <w:r w:rsidRPr="00DE495C">
        <w:rPr>
          <w:color w:val="1F1E23"/>
        </w:rPr>
        <w:t>aftir has a yahrzeit</w:t>
      </w:r>
      <w:r>
        <w:rPr>
          <w:color w:val="1F1E23"/>
        </w:rPr>
        <w:t xml:space="preserve">, </w:t>
      </w:r>
      <w:r w:rsidRPr="00DE495C">
        <w:rPr>
          <w:color w:val="1F1E23"/>
        </w:rPr>
        <w:t>is getting married</w:t>
      </w:r>
      <w:r>
        <w:rPr>
          <w:color w:val="1F1E23"/>
        </w:rPr>
        <w:t>,</w:t>
      </w:r>
      <w:r w:rsidRPr="00DE495C">
        <w:rPr>
          <w:color w:val="1F1E23"/>
        </w:rPr>
        <w:t xml:space="preserve"> wishes to </w:t>
      </w:r>
      <w:proofErr w:type="spellStart"/>
      <w:r w:rsidRPr="00DE495C">
        <w:rPr>
          <w:color w:val="1F1E23"/>
        </w:rPr>
        <w:t>bensch</w:t>
      </w:r>
      <w:proofErr w:type="spellEnd"/>
      <w:r w:rsidRPr="00DE495C"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gomel</w:t>
      </w:r>
      <w:proofErr w:type="spellEnd"/>
      <w:r>
        <w:rPr>
          <w:color w:val="1F1E23"/>
        </w:rPr>
        <w:t xml:space="preserve"> or is a Bar/Bat Mitzvah</w:t>
      </w:r>
      <w:r w:rsidRPr="00DE495C">
        <w:rPr>
          <w:color w:val="1F1E23"/>
        </w:rPr>
        <w:t xml:space="preserve">, then the </w:t>
      </w:r>
    </w:p>
    <w:p w14:paraId="50474408" w14:textId="7B4E5FA6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       </w:t>
      </w:r>
      <w:r w:rsidRPr="00DE495C">
        <w:rPr>
          <w:color w:val="1F1E23"/>
        </w:rPr>
        <w:t xml:space="preserve">appropriate </w:t>
      </w:r>
      <w:proofErr w:type="spellStart"/>
      <w:r w:rsidRPr="00DE495C">
        <w:rPr>
          <w:color w:val="1F1E23"/>
        </w:rPr>
        <w:t>tefillah</w:t>
      </w:r>
      <w:proofErr w:type="spellEnd"/>
      <w:r w:rsidRPr="00DE495C">
        <w:rPr>
          <w:color w:val="1F1E23"/>
        </w:rPr>
        <w:t xml:space="preserve"> </w:t>
      </w:r>
      <w:r>
        <w:rPr>
          <w:color w:val="1F1E23"/>
        </w:rPr>
        <w:t xml:space="preserve">needs to be recited </w:t>
      </w:r>
      <w:r w:rsidRPr="00DE495C">
        <w:rPr>
          <w:color w:val="1F1E23"/>
        </w:rPr>
        <w:t>from the Gabbai</w:t>
      </w:r>
      <w:r>
        <w:rPr>
          <w:color w:val="1F1E23"/>
        </w:rPr>
        <w:t>’s</w:t>
      </w:r>
      <w:r w:rsidRPr="00DE495C">
        <w:rPr>
          <w:color w:val="1F1E23"/>
        </w:rPr>
        <w:t xml:space="preserve"> folder.</w:t>
      </w:r>
    </w:p>
    <w:p w14:paraId="5909C577" w14:textId="77777777" w:rsidR="00CC1FDA" w:rsidRPr="00F45F24" w:rsidRDefault="00CC1FDA" w:rsidP="00CC1FDA">
      <w:pPr>
        <w:pStyle w:val="NoSpacing"/>
        <w:rPr>
          <w:color w:val="1F1E23"/>
          <w:sz w:val="16"/>
          <w:szCs w:val="16"/>
        </w:rPr>
      </w:pPr>
    </w:p>
    <w:p w14:paraId="7B963686" w14:textId="77777777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61. </w:t>
      </w:r>
      <w:r w:rsidRPr="00DE495C">
        <w:rPr>
          <w:color w:val="1F1E23"/>
        </w:rPr>
        <w:t xml:space="preserve">Before the </w:t>
      </w:r>
      <w:r>
        <w:rPr>
          <w:color w:val="1F1E23"/>
        </w:rPr>
        <w:t>2</w:t>
      </w:r>
      <w:r w:rsidRPr="00F45F24">
        <w:rPr>
          <w:color w:val="1F1E23"/>
          <w:vertAlign w:val="superscript"/>
        </w:rPr>
        <w:t>nd</w:t>
      </w:r>
      <w:r>
        <w:rPr>
          <w:color w:val="1F1E23"/>
        </w:rPr>
        <w:t xml:space="preserve"> </w:t>
      </w:r>
      <w:proofErr w:type="spellStart"/>
      <w:r w:rsidRPr="00DE495C">
        <w:rPr>
          <w:color w:val="1F1E23"/>
        </w:rPr>
        <w:t>Sefer</w:t>
      </w:r>
      <w:proofErr w:type="spellEnd"/>
      <w:r w:rsidRPr="00DE495C">
        <w:rPr>
          <w:color w:val="1F1E23"/>
        </w:rPr>
        <w:t xml:space="preserve"> Torah is hoisted up in the air for everyone to see what was read, the Gabbai re</w:t>
      </w:r>
      <w:r>
        <w:rPr>
          <w:color w:val="1F1E23"/>
        </w:rPr>
        <w:t xml:space="preserve">cites </w:t>
      </w:r>
      <w:r w:rsidRPr="00DE495C">
        <w:rPr>
          <w:color w:val="1F1E23"/>
        </w:rPr>
        <w:t xml:space="preserve">the </w:t>
      </w:r>
      <w:proofErr w:type="spellStart"/>
      <w:r w:rsidRPr="00DE495C">
        <w:rPr>
          <w:color w:val="1F1E23"/>
        </w:rPr>
        <w:t>tefillah</w:t>
      </w:r>
      <w:proofErr w:type="spellEnd"/>
      <w:r w:rsidRPr="00DE495C">
        <w:rPr>
          <w:color w:val="1F1E23"/>
        </w:rPr>
        <w:t xml:space="preserve"> for </w:t>
      </w:r>
    </w:p>
    <w:p w14:paraId="66E948E9" w14:textId="320A214F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       h</w:t>
      </w:r>
      <w:r w:rsidRPr="00DE495C">
        <w:rPr>
          <w:color w:val="1F1E23"/>
        </w:rPr>
        <w:t>ealing and the Mi</w:t>
      </w:r>
      <w:r>
        <w:rPr>
          <w:color w:val="1F1E23"/>
        </w:rPr>
        <w:t xml:space="preserve"> </w:t>
      </w:r>
      <w:proofErr w:type="spellStart"/>
      <w:r>
        <w:rPr>
          <w:color w:val="1F1E23"/>
        </w:rPr>
        <w:t>S</w:t>
      </w:r>
      <w:r w:rsidRPr="00DE495C">
        <w:rPr>
          <w:color w:val="1F1E23"/>
        </w:rPr>
        <w:t>hebayrach</w:t>
      </w:r>
      <w:proofErr w:type="spellEnd"/>
      <w:r w:rsidRPr="00DE495C">
        <w:rPr>
          <w:color w:val="1F1E23"/>
        </w:rPr>
        <w:t xml:space="preserve"> </w:t>
      </w:r>
      <w:r>
        <w:rPr>
          <w:color w:val="1F1E23"/>
        </w:rPr>
        <w:t xml:space="preserve">for </w:t>
      </w:r>
      <w:r w:rsidRPr="00DE495C">
        <w:rPr>
          <w:color w:val="1F1E23"/>
        </w:rPr>
        <w:t xml:space="preserve">all those who were given </w:t>
      </w:r>
      <w:r>
        <w:rPr>
          <w:color w:val="1F1E23"/>
        </w:rPr>
        <w:t xml:space="preserve">an </w:t>
      </w:r>
      <w:proofErr w:type="spellStart"/>
      <w:r>
        <w:rPr>
          <w:color w:val="1F1E23"/>
        </w:rPr>
        <w:t>aliyah</w:t>
      </w:r>
      <w:proofErr w:type="spellEnd"/>
      <w:r>
        <w:rPr>
          <w:color w:val="1F1E23"/>
        </w:rPr>
        <w:t>.</w:t>
      </w:r>
    </w:p>
    <w:p w14:paraId="1E9EF4F4" w14:textId="77777777" w:rsidR="00CC1FDA" w:rsidRPr="00122594" w:rsidRDefault="00CC1FDA" w:rsidP="00CC1FDA">
      <w:pPr>
        <w:pStyle w:val="NoSpacing"/>
        <w:rPr>
          <w:color w:val="1F1E23"/>
          <w:sz w:val="16"/>
          <w:szCs w:val="16"/>
        </w:rPr>
      </w:pPr>
    </w:p>
    <w:p w14:paraId="5327F41B" w14:textId="08161D96" w:rsidR="00CC1FDA" w:rsidRDefault="00CC1FDA" w:rsidP="00CC1FDA">
      <w:pPr>
        <w:pStyle w:val="NoSpacing"/>
        <w:rPr>
          <w:color w:val="1F1E23"/>
        </w:rPr>
      </w:pPr>
      <w:r>
        <w:rPr>
          <w:color w:val="1F1E23"/>
        </w:rPr>
        <w:t xml:space="preserve">62. </w:t>
      </w:r>
      <w:r w:rsidRPr="00F45F24">
        <w:rPr>
          <w:b/>
          <w:bCs/>
          <w:color w:val="1F1E23"/>
        </w:rPr>
        <w:t>NB:</w:t>
      </w:r>
      <w:r w:rsidRPr="00DE495C">
        <w:rPr>
          <w:color w:val="1F1E23"/>
        </w:rPr>
        <w:t xml:space="preserve"> when calling up a bar or bat mitzvah, use the correct tit</w:t>
      </w:r>
      <w:r>
        <w:rPr>
          <w:color w:val="1F1E23"/>
        </w:rPr>
        <w:t>le as shown in the folder.</w:t>
      </w:r>
      <w:r w:rsidRPr="00DE495C">
        <w:rPr>
          <w:color w:val="1F1E23"/>
        </w:rPr>
        <w:t xml:space="preserve"> </w:t>
      </w:r>
    </w:p>
    <w:p w14:paraId="1BF483A5" w14:textId="77777777" w:rsidR="009C0EA0" w:rsidRPr="009C0EA0" w:rsidRDefault="009C0EA0" w:rsidP="009C0EA0">
      <w:pPr>
        <w:pStyle w:val="NoSpacing"/>
        <w:rPr>
          <w:sz w:val="16"/>
          <w:szCs w:val="16"/>
        </w:rPr>
      </w:pPr>
    </w:p>
    <w:p w14:paraId="0D3A7C99" w14:textId="15C701E9" w:rsidR="009C0EA0" w:rsidRPr="006308FA" w:rsidRDefault="009C0EA0" w:rsidP="00F9085A">
      <w:pPr>
        <w:pStyle w:val="CM18"/>
        <w:numPr>
          <w:ilvl w:val="0"/>
          <w:numId w:val="5"/>
        </w:numPr>
        <w:rPr>
          <w:rFonts w:ascii="Calibri" w:hAnsi="Calibri"/>
          <w:b/>
          <w:bCs/>
          <w:i/>
          <w:iCs/>
          <w:color w:val="CC0099"/>
          <w:sz w:val="27"/>
          <w:szCs w:val="27"/>
        </w:rPr>
      </w:pPr>
      <w:r w:rsidRPr="006308FA">
        <w:rPr>
          <w:rFonts w:ascii="Calibri" w:hAnsi="Calibri"/>
          <w:b/>
          <w:bCs/>
          <w:i/>
          <w:iCs/>
          <w:color w:val="CC0099"/>
          <w:sz w:val="27"/>
          <w:szCs w:val="27"/>
        </w:rPr>
        <w:t xml:space="preserve">The Haftarah </w:t>
      </w:r>
    </w:p>
    <w:p w14:paraId="17CAB993" w14:textId="298DB9C3" w:rsidR="009C0EA0" w:rsidRDefault="009C0EA0" w:rsidP="009C0EA0">
      <w:pPr>
        <w:pStyle w:val="NoSpacing"/>
      </w:pPr>
      <w:r>
        <w:t xml:space="preserve">63. The </w:t>
      </w:r>
      <w:proofErr w:type="spellStart"/>
      <w:r>
        <w:t>Segan</w:t>
      </w:r>
      <w:proofErr w:type="spellEnd"/>
      <w:r>
        <w:t xml:space="preserve"> c</w:t>
      </w:r>
      <w:r w:rsidRPr="00DE495C">
        <w:t>lear</w:t>
      </w:r>
      <w:r>
        <w:t>s</w:t>
      </w:r>
      <w:r w:rsidRPr="00DE495C">
        <w:t xml:space="preserve"> the bimah of unnecessary paraphernalia.</w:t>
      </w:r>
    </w:p>
    <w:p w14:paraId="573DF486" w14:textId="77777777" w:rsidR="009C0EA0" w:rsidRPr="00122594" w:rsidRDefault="009C0EA0" w:rsidP="009C0EA0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7EDA9463" w14:textId="0FC69F6A" w:rsidR="009C0EA0" w:rsidRDefault="009C0EA0" w:rsidP="009C0EA0">
      <w:pPr>
        <w:pStyle w:val="NoSpacing"/>
      </w:pPr>
      <w:r>
        <w:t xml:space="preserve">64. The </w:t>
      </w:r>
      <w:proofErr w:type="spellStart"/>
      <w:r>
        <w:t>Segan</w:t>
      </w:r>
      <w:proofErr w:type="spellEnd"/>
      <w:r>
        <w:t xml:space="preserve"> p</w:t>
      </w:r>
      <w:r w:rsidRPr="00DE495C">
        <w:t>lace</w:t>
      </w:r>
      <w:r>
        <w:t>s</w:t>
      </w:r>
      <w:r w:rsidRPr="00DE495C">
        <w:t xml:space="preserve"> the small lectern on the bimah for the benefit of the </w:t>
      </w:r>
      <w:r>
        <w:t>M</w:t>
      </w:r>
      <w:r w:rsidRPr="00DE495C">
        <w:t>aftir.</w:t>
      </w:r>
    </w:p>
    <w:p w14:paraId="227BA6C2" w14:textId="77777777" w:rsidR="009C0EA0" w:rsidRPr="00122594" w:rsidRDefault="009C0EA0" w:rsidP="009C0EA0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7CB91FA3" w14:textId="692C3A87" w:rsidR="009C0EA0" w:rsidRDefault="009C0EA0" w:rsidP="009C0EA0">
      <w:pPr>
        <w:pStyle w:val="NoSpacing"/>
      </w:pPr>
      <w:r>
        <w:t>65. Meanwhile, the Gabbai has a</w:t>
      </w:r>
      <w:r w:rsidRPr="00DE495C">
        <w:t>nnounce</w:t>
      </w:r>
      <w:r>
        <w:t>d</w:t>
      </w:r>
      <w:r w:rsidRPr="00DE495C">
        <w:t xml:space="preserve"> the page numbers </w:t>
      </w:r>
      <w:r>
        <w:t xml:space="preserve">for the Haftarah </w:t>
      </w:r>
      <w:r w:rsidRPr="00DE495C">
        <w:t xml:space="preserve">in the Hertz, </w:t>
      </w:r>
      <w:proofErr w:type="spellStart"/>
      <w:r w:rsidRPr="00DE495C">
        <w:t>Plaut</w:t>
      </w:r>
      <w:proofErr w:type="spellEnd"/>
      <w:r w:rsidRPr="00DE495C">
        <w:t xml:space="preserve"> &amp; </w:t>
      </w:r>
      <w:proofErr w:type="spellStart"/>
      <w:r w:rsidRPr="00DE495C">
        <w:t>Etz</w:t>
      </w:r>
      <w:proofErr w:type="spellEnd"/>
      <w:r w:rsidRPr="00DE495C">
        <w:t xml:space="preserve"> </w:t>
      </w:r>
      <w:proofErr w:type="spellStart"/>
      <w:r w:rsidRPr="00DE495C">
        <w:t>Hayim</w:t>
      </w:r>
      <w:proofErr w:type="spellEnd"/>
      <w:r w:rsidRPr="00DE495C">
        <w:t xml:space="preserve"> </w:t>
      </w:r>
      <w:proofErr w:type="spellStart"/>
      <w:r w:rsidRPr="00DE495C">
        <w:t>chumashim</w:t>
      </w:r>
      <w:proofErr w:type="spellEnd"/>
      <w:r>
        <w:t>.</w:t>
      </w:r>
    </w:p>
    <w:p w14:paraId="64FFB523" w14:textId="77777777" w:rsidR="009C0EA0" w:rsidRPr="00122594" w:rsidRDefault="009C0EA0" w:rsidP="009C0EA0">
      <w:pPr>
        <w:pStyle w:val="NoSpacing"/>
        <w:rPr>
          <w:sz w:val="16"/>
          <w:szCs w:val="16"/>
        </w:rPr>
      </w:pPr>
    </w:p>
    <w:p w14:paraId="0D4B1411" w14:textId="3027B4AA" w:rsidR="009C0EA0" w:rsidRDefault="009C0EA0" w:rsidP="009C0EA0">
      <w:pPr>
        <w:pStyle w:val="NoSpacing"/>
      </w:pPr>
      <w:r>
        <w:t xml:space="preserve">66. </w:t>
      </w:r>
      <w:r w:rsidRPr="00DE495C">
        <w:t xml:space="preserve">The </w:t>
      </w:r>
      <w:r>
        <w:t>M</w:t>
      </w:r>
      <w:r w:rsidRPr="00DE495C">
        <w:t xml:space="preserve">aftir should </w:t>
      </w:r>
      <w:r w:rsidRPr="009C0EA0">
        <w:rPr>
          <w:b/>
          <w:bCs/>
          <w:sz w:val="26"/>
          <w:szCs w:val="26"/>
        </w:rPr>
        <w:t>not</w:t>
      </w:r>
      <w:r w:rsidRPr="009C0EA0">
        <w:rPr>
          <w:b/>
          <w:bCs/>
          <w:sz w:val="24"/>
          <w:szCs w:val="24"/>
        </w:rPr>
        <w:t xml:space="preserve"> </w:t>
      </w:r>
      <w:r w:rsidRPr="00DE495C">
        <w:t xml:space="preserve">start reading the pre-haftarah </w:t>
      </w:r>
      <w:proofErr w:type="spellStart"/>
      <w:r w:rsidRPr="00DE495C">
        <w:t>bracha</w:t>
      </w:r>
      <w:r>
        <w:t>h</w:t>
      </w:r>
      <w:proofErr w:type="spellEnd"/>
      <w:r w:rsidRPr="00DE495C">
        <w:t xml:space="preserve"> until the appropriate </w:t>
      </w:r>
      <w:proofErr w:type="spellStart"/>
      <w:r>
        <w:t>S</w:t>
      </w:r>
      <w:r w:rsidRPr="00DE495C">
        <w:t>ef</w:t>
      </w:r>
      <w:r>
        <w:t>a</w:t>
      </w:r>
      <w:r w:rsidRPr="00DE495C">
        <w:t>r</w:t>
      </w:r>
      <w:r>
        <w:t>im</w:t>
      </w:r>
      <w:proofErr w:type="spellEnd"/>
      <w:r w:rsidRPr="00DE495C">
        <w:t xml:space="preserve"> (</w:t>
      </w:r>
      <w:r>
        <w:t xml:space="preserve">one </w:t>
      </w:r>
      <w:r w:rsidRPr="00DE495C">
        <w:t xml:space="preserve">on an ordinary </w:t>
      </w:r>
      <w:r>
        <w:t>S</w:t>
      </w:r>
      <w:r w:rsidRPr="00DE495C">
        <w:t xml:space="preserve">habbat </w:t>
      </w:r>
    </w:p>
    <w:p w14:paraId="40D4E28C" w14:textId="7A55BD98" w:rsidR="009C0EA0" w:rsidRDefault="009C0EA0" w:rsidP="009C0EA0">
      <w:pPr>
        <w:pStyle w:val="NoSpacing"/>
      </w:pPr>
      <w:r>
        <w:t xml:space="preserve">       </w:t>
      </w:r>
      <w:r w:rsidRPr="00DE495C">
        <w:t xml:space="preserve">or </w:t>
   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ha</w:t>
      </w:r>
      <w:r>
        <w:t>ve</w:t>
      </w:r>
      <w:r w:rsidRPr="00DE495C">
        <w:t xml:space="preserve"> been dressed.</w:t>
      </w:r>
    </w:p>
    <w:p w14:paraId="46577105" w14:textId="77777777" w:rsidR="009C0EA0" w:rsidRPr="009C0EA0" w:rsidRDefault="009C0EA0" w:rsidP="009C0EA0">
      <w:pPr>
        <w:pStyle w:val="NoSpacing"/>
        <w:rPr>
          <w:sz w:val="16"/>
          <w:szCs w:val="16"/>
        </w:rPr>
      </w:pPr>
    </w:p>
    <w:p w14:paraId="277E28D2" w14:textId="351D81C2" w:rsidR="009C0EA0" w:rsidRDefault="009C0EA0" w:rsidP="009C0EA0">
      <w:pPr>
        <w:pStyle w:val="NoSpacing"/>
      </w:pPr>
      <w:r>
        <w:t xml:space="preserve"> 67. The Maftir </w:t>
      </w:r>
      <w:r w:rsidRPr="00357949">
        <w:rPr>
          <w:rFonts w:cs="Calibri"/>
          <w:color w:val="000000"/>
          <w:lang w:bidi="he-IL"/>
        </w:rPr>
        <w:t>is encouraged to take a few minutes talking about the Haftarah before reciting it.</w:t>
      </w:r>
    </w:p>
    <w:p w14:paraId="33B9DDFC" w14:textId="7C85E868" w:rsidR="009C0EA0" w:rsidRPr="009C0EA0" w:rsidRDefault="009C0EA0" w:rsidP="009C0EA0">
      <w:pPr>
        <w:pStyle w:val="NoSpacing"/>
        <w:rPr>
          <w:sz w:val="16"/>
          <w:szCs w:val="16"/>
        </w:rPr>
      </w:pPr>
    </w:p>
    <w:p w14:paraId="79A865BF" w14:textId="08BF73D2" w:rsidR="009C0EA0" w:rsidRPr="006308FA" w:rsidRDefault="009C0EA0" w:rsidP="00F9085A">
      <w:pPr>
        <w:pStyle w:val="CM20"/>
        <w:numPr>
          <w:ilvl w:val="0"/>
          <w:numId w:val="5"/>
        </w:numPr>
        <w:rPr>
          <w:rFonts w:ascii="Calibri" w:hAnsi="Calibri"/>
          <w:b/>
          <w:bCs/>
          <w:i/>
          <w:iCs/>
          <w:color w:val="CC0099"/>
          <w:sz w:val="27"/>
          <w:szCs w:val="27"/>
        </w:rPr>
      </w:pPr>
      <w:r w:rsidRPr="006308FA">
        <w:rPr>
          <w:rFonts w:ascii="Calibri" w:hAnsi="Calibri"/>
          <w:b/>
          <w:bCs/>
          <w:i/>
          <w:iCs/>
          <w:color w:val="CC0099"/>
          <w:sz w:val="27"/>
          <w:szCs w:val="27"/>
        </w:rPr>
        <w:t>Remainder of the Torah Service</w:t>
      </w:r>
    </w:p>
    <w:p w14:paraId="4C544AD2" w14:textId="1B3CE24E" w:rsidR="009C0EA0" w:rsidRDefault="009B1FAB" w:rsidP="00F9085A">
      <w:pPr>
        <w:pStyle w:val="NoSpacing"/>
        <w:numPr>
          <w:ilvl w:val="0"/>
          <w:numId w:val="10"/>
        </w:numPr>
      </w:pPr>
      <w:r>
        <w:t xml:space="preserve">A </w:t>
      </w:r>
      <w:r w:rsidR="009C0EA0">
        <w:t xml:space="preserve">congregant reads </w:t>
      </w:r>
      <w:r w:rsidR="009C0EA0" w:rsidRPr="00DE495C">
        <w:t xml:space="preserve">the </w:t>
      </w:r>
      <w:proofErr w:type="spellStart"/>
      <w:r w:rsidR="009C0EA0" w:rsidRPr="00DE495C">
        <w:t>tefillot</w:t>
      </w:r>
      <w:proofErr w:type="spellEnd"/>
      <w:r w:rsidR="009C0EA0" w:rsidRPr="00DE495C">
        <w:t xml:space="preserve"> for the </w:t>
      </w:r>
      <w:r>
        <w:t xml:space="preserve">kehillah, </w:t>
      </w:r>
      <w:r w:rsidR="009C0EA0" w:rsidRPr="00DE495C">
        <w:t xml:space="preserve">UK and Israel. They should be read facing the Aron </w:t>
      </w:r>
      <w:proofErr w:type="spellStart"/>
      <w:r w:rsidR="009C0EA0" w:rsidRPr="00DE495C">
        <w:t>Kodesh</w:t>
      </w:r>
      <w:proofErr w:type="spellEnd"/>
      <w:r w:rsidR="009C0EA0" w:rsidRPr="00DE495C">
        <w:t>.</w:t>
      </w:r>
    </w:p>
    <w:p w14:paraId="58C72CA2" w14:textId="77777777" w:rsidR="009C0EA0" w:rsidRPr="00C3514C" w:rsidRDefault="009C0EA0" w:rsidP="009C0EA0">
      <w:pPr>
        <w:pStyle w:val="NoSpacing"/>
        <w:ind w:left="360"/>
        <w:rPr>
          <w:sz w:val="16"/>
          <w:szCs w:val="16"/>
        </w:rPr>
      </w:pPr>
    </w:p>
    <w:p w14:paraId="6C083497" w14:textId="5CAF747E" w:rsidR="009C0EA0" w:rsidRDefault="009B1FAB" w:rsidP="00F9085A">
      <w:pPr>
        <w:pStyle w:val="NoSpacing"/>
        <w:numPr>
          <w:ilvl w:val="0"/>
          <w:numId w:val="10"/>
        </w:numPr>
      </w:pPr>
      <w:r>
        <w:t>T</w:t>
      </w:r>
      <w:r w:rsidR="009C0EA0" w:rsidRPr="00DE495C">
        <w:t xml:space="preserve">he </w:t>
      </w:r>
      <w:proofErr w:type="spellStart"/>
      <w:r w:rsidR="009C0EA0" w:rsidRPr="00DE495C">
        <w:t>shaliach</w:t>
      </w:r>
      <w:proofErr w:type="spellEnd"/>
      <w:r w:rsidR="009C0EA0" w:rsidRPr="00DE495C">
        <w:t xml:space="preserve"> </w:t>
      </w:r>
      <w:proofErr w:type="spellStart"/>
      <w:r w:rsidR="009C0EA0" w:rsidRPr="00DE495C">
        <w:t>tzibbur</w:t>
      </w:r>
      <w:proofErr w:type="spellEnd"/>
      <w:r w:rsidR="009C0EA0" w:rsidRPr="00DE495C">
        <w:t xml:space="preserve"> </w:t>
      </w:r>
      <w:r>
        <w:t>(</w:t>
      </w:r>
      <w:proofErr w:type="spellStart"/>
      <w:r>
        <w:t>shatz</w:t>
      </w:r>
      <w:proofErr w:type="spellEnd"/>
      <w:r>
        <w:t xml:space="preserve"> for short) </w:t>
      </w:r>
      <w:r w:rsidR="009C0EA0" w:rsidRPr="00DE495C">
        <w:t>resumes his position at the bimah.</w:t>
      </w:r>
    </w:p>
    <w:p w14:paraId="11D67AB9" w14:textId="77777777" w:rsidR="009C0EA0" w:rsidRPr="00C3514C" w:rsidRDefault="009C0EA0" w:rsidP="009C0EA0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6C2EB40A" w14:textId="14E79BB5" w:rsidR="009C0EA0" w:rsidRDefault="009C0EA0" w:rsidP="00F9085A">
      <w:pPr>
        <w:pStyle w:val="NoSpacing"/>
        <w:numPr>
          <w:ilvl w:val="0"/>
          <w:numId w:val="10"/>
        </w:numPr>
      </w:pPr>
      <w:r w:rsidRPr="00DE495C">
        <w:t xml:space="preserve">If it is Shabbat </w:t>
      </w:r>
      <w:proofErr w:type="spellStart"/>
      <w:r w:rsidRPr="00DE495C">
        <w:t>Mevarechim</w:t>
      </w:r>
      <w:proofErr w:type="spellEnd"/>
      <w:r w:rsidRPr="00DE495C">
        <w:t>,</w:t>
      </w:r>
      <w:r>
        <w:t xml:space="preserve"> </w:t>
      </w:r>
      <w:r w:rsidRPr="00DE495C">
        <w:t xml:space="preserve">when Rosh Chodesh falls in the coming week, </w:t>
      </w:r>
      <w:r w:rsidR="009B1FAB">
        <w:t xml:space="preserve">we </w:t>
      </w:r>
      <w:proofErr w:type="spellStart"/>
      <w:r w:rsidRPr="00DE495C">
        <w:t>bensch</w:t>
      </w:r>
      <w:proofErr w:type="spellEnd"/>
      <w:r w:rsidRPr="00DE495C">
        <w:t xml:space="preserve"> </w:t>
      </w:r>
      <w:proofErr w:type="spellStart"/>
      <w:r w:rsidRPr="00DE495C">
        <w:t>Yehi</w:t>
      </w:r>
      <w:proofErr w:type="spellEnd"/>
      <w:r w:rsidRPr="00DE495C">
        <w:t xml:space="preserve"> </w:t>
      </w:r>
      <w:proofErr w:type="spellStart"/>
      <w:r w:rsidRPr="00DE495C">
        <w:t>Ratzon</w:t>
      </w:r>
      <w:proofErr w:type="spellEnd"/>
      <w:r w:rsidRPr="00DE495C">
        <w:t xml:space="preserve"> and </w:t>
      </w:r>
      <w:proofErr w:type="spellStart"/>
      <w:r w:rsidRPr="00DE495C">
        <w:t>Birkat</w:t>
      </w:r>
      <w:proofErr w:type="spellEnd"/>
      <w:r w:rsidRPr="00DE495C">
        <w:t xml:space="preserve"> </w:t>
      </w:r>
      <w:proofErr w:type="spellStart"/>
      <w:r w:rsidRPr="00DE495C">
        <w:t>HaChodesh</w:t>
      </w:r>
      <w:proofErr w:type="spellEnd"/>
      <w:r w:rsidRPr="00DE495C">
        <w:t xml:space="preserve">. The </w:t>
      </w:r>
      <w:proofErr w:type="spellStart"/>
      <w:r w:rsidRPr="00DE495C">
        <w:t>shaliach</w:t>
      </w:r>
      <w:proofErr w:type="spellEnd"/>
      <w:r w:rsidRPr="00DE495C">
        <w:t xml:space="preserve"> </w:t>
      </w:r>
      <w:proofErr w:type="spellStart"/>
      <w:r w:rsidRPr="00DE495C">
        <w:t>tzibbur</w:t>
      </w:r>
      <w:proofErr w:type="spellEnd"/>
      <w:r w:rsidRPr="00DE495C">
        <w:t xml:space="preserve"> rest</w:t>
      </w:r>
      <w:r>
        <w:t>s</w:t>
      </w:r>
      <w:r w:rsidRPr="00DE495C">
        <w:t xml:space="preserve"> the </w:t>
      </w:r>
      <w:proofErr w:type="spellStart"/>
      <w:r w:rsidRPr="00DE495C">
        <w:t>Sefer</w:t>
      </w:r>
      <w:proofErr w:type="spellEnd"/>
      <w:r w:rsidRPr="00DE495C">
        <w:t xml:space="preserve"> Torah on </w:t>
      </w:r>
      <w:r>
        <w:t>their</w:t>
      </w:r>
      <w:r w:rsidRPr="00DE495C">
        <w:t xml:space="preserve"> right-hand shoulder while </w:t>
      </w:r>
      <w:proofErr w:type="spellStart"/>
      <w:r w:rsidRPr="00DE495C">
        <w:t>bensching</w:t>
      </w:r>
      <w:proofErr w:type="spellEnd"/>
      <w:r w:rsidRPr="00DE495C">
        <w:t>. If we</w:t>
      </w:r>
      <w:r>
        <w:t xml:space="preserve">’re </w:t>
      </w:r>
      <w:r w:rsidRPr="00DE495C">
        <w:t>us</w:t>
      </w:r>
      <w:r>
        <w:t>ing</w:t>
      </w:r>
      <w:r w:rsidRPr="00DE495C">
        <w:t xml:space="preserve"> </w:t>
      </w:r>
      <w:r>
        <w:t xml:space="preserve">two </w:t>
      </w:r>
      <w:proofErr w:type="spellStart"/>
      <w:r w:rsidRPr="00DE495C">
        <w:t>Sifrei</w:t>
      </w:r>
      <w:proofErr w:type="spellEnd"/>
      <w:r w:rsidRPr="00DE495C">
        <w:t xml:space="preserve"> Torah,</w:t>
      </w:r>
      <w:r>
        <w:t xml:space="preserve"> t</w:t>
      </w:r>
      <w:r w:rsidRPr="00DE495C">
        <w:t xml:space="preserve">he </w:t>
      </w:r>
      <w:proofErr w:type="spellStart"/>
      <w:r>
        <w:t>shaliach</w:t>
      </w:r>
      <w:proofErr w:type="spellEnd"/>
      <w:r>
        <w:t xml:space="preserve"> </w:t>
      </w:r>
      <w:proofErr w:type="spellStart"/>
      <w:r>
        <w:t>tzibbur</w:t>
      </w:r>
      <w:proofErr w:type="spellEnd"/>
      <w:r>
        <w:t xml:space="preserve"> </w:t>
      </w:r>
      <w:r w:rsidRPr="00DE495C">
        <w:t>hold</w:t>
      </w:r>
      <w:r>
        <w:t>s</w:t>
      </w:r>
      <w:r w:rsidRPr="00DE495C">
        <w:t xml:space="preserve"> the second one </w:t>
      </w:r>
      <w:r>
        <w:t>because</w:t>
      </w:r>
      <w:r w:rsidRPr="00DE495C">
        <w:t xml:space="preserve"> the last </w:t>
      </w:r>
      <w:proofErr w:type="spellStart"/>
      <w:r w:rsidRPr="00DE495C">
        <w:t>layning</w:t>
      </w:r>
      <w:proofErr w:type="spellEnd"/>
      <w:r w:rsidRPr="00DE495C">
        <w:t xml:space="preserve"> for the day, i</w:t>
      </w:r>
      <w:r>
        <w:t>.</w:t>
      </w:r>
      <w:r w:rsidRPr="00DE495C">
        <w:t>e</w:t>
      </w:r>
      <w:r>
        <w:t>.</w:t>
      </w:r>
      <w:r w:rsidRPr="00DE495C">
        <w:t xml:space="preserve"> the maftir, was read from th</w:t>
      </w:r>
      <w:r>
        <w:t>at</w:t>
      </w:r>
      <w:r w:rsidRPr="00DE495C">
        <w:t xml:space="preserve"> scroll.</w:t>
      </w:r>
    </w:p>
    <w:p w14:paraId="56BDE39C" w14:textId="77777777" w:rsidR="009C0EA0" w:rsidRPr="00C3514C" w:rsidRDefault="009C0EA0" w:rsidP="009C0EA0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1A2CE6B3" w14:textId="2F54289C" w:rsidR="009B1FAB" w:rsidRDefault="009C0EA0" w:rsidP="00F9085A">
      <w:pPr>
        <w:pStyle w:val="NoSpacing"/>
        <w:numPr>
          <w:ilvl w:val="0"/>
          <w:numId w:val="10"/>
        </w:numPr>
      </w:pPr>
      <w:r w:rsidRPr="00DE495C">
        <w:t xml:space="preserve">The Shammas reminds those who performed </w:t>
      </w:r>
      <w:proofErr w:type="spellStart"/>
      <w:r w:rsidRPr="00DE495C">
        <w:t>Petichah</w:t>
      </w:r>
      <w:proofErr w:type="spellEnd"/>
      <w:r w:rsidRPr="00DE495C">
        <w:t xml:space="preserve"> earlier to come forward to get ready to re-open the Ark.</w:t>
      </w:r>
    </w:p>
    <w:p w14:paraId="4AA6B71F" w14:textId="77777777" w:rsidR="009B1FAB" w:rsidRPr="009B1FAB" w:rsidRDefault="009B1FAB" w:rsidP="009B1FAB">
      <w:pPr>
        <w:pStyle w:val="NoSpacing"/>
        <w:rPr>
          <w:sz w:val="16"/>
          <w:szCs w:val="16"/>
        </w:rPr>
      </w:pPr>
    </w:p>
    <w:p w14:paraId="0E0515AA" w14:textId="57C2C90D" w:rsidR="009B1FAB" w:rsidRPr="009B1FAB" w:rsidRDefault="009B1FAB" w:rsidP="00F9085A">
      <w:pPr>
        <w:pStyle w:val="NoSpacing"/>
        <w:numPr>
          <w:ilvl w:val="0"/>
          <w:numId w:val="10"/>
        </w:numPr>
      </w:pPr>
      <w:r>
        <w:t xml:space="preserve">If we have a </w:t>
      </w:r>
      <w:proofErr w:type="spellStart"/>
      <w:r>
        <w:t>dvar</w:t>
      </w:r>
      <w:proofErr w:type="spellEnd"/>
      <w:r>
        <w:t xml:space="preserve"> </w:t>
      </w:r>
      <w:proofErr w:type="spellStart"/>
      <w:r>
        <w:t>torah</w:t>
      </w:r>
      <w:proofErr w:type="spellEnd"/>
      <w:r>
        <w:t xml:space="preserve">, the </w:t>
      </w:r>
      <w:proofErr w:type="spellStart"/>
      <w:r>
        <w:t>shatz</w:t>
      </w:r>
      <w:proofErr w:type="spellEnd"/>
      <w:r>
        <w:t xml:space="preserve"> </w:t>
      </w:r>
      <w:r w:rsidRPr="00357949">
        <w:rPr>
          <w:rFonts w:cs="Calibri"/>
          <w:color w:val="000000"/>
          <w:lang w:bidi="he-IL"/>
        </w:rPr>
        <w:t xml:space="preserve">will jump to </w:t>
      </w:r>
      <w:proofErr w:type="spellStart"/>
      <w:r w:rsidRPr="00357949">
        <w:rPr>
          <w:rFonts w:cs="Calibri"/>
          <w:color w:val="000000"/>
          <w:lang w:bidi="he-IL"/>
        </w:rPr>
        <w:t>Yehallelu</w:t>
      </w:r>
      <w:proofErr w:type="spellEnd"/>
      <w:r w:rsidRPr="00357949">
        <w:rPr>
          <w:rFonts w:cs="Calibri"/>
          <w:color w:val="000000"/>
          <w:lang w:bidi="he-IL"/>
        </w:rPr>
        <w:t xml:space="preserve"> and should </w:t>
      </w:r>
      <w:r w:rsidRPr="009B1FAB">
        <w:rPr>
          <w:rFonts w:cs="Calibri"/>
          <w:b/>
          <w:bCs/>
          <w:color w:val="000000"/>
          <w:sz w:val="26"/>
          <w:szCs w:val="26"/>
          <w:lang w:bidi="he-IL"/>
        </w:rPr>
        <w:t>not</w:t>
      </w:r>
      <w:r w:rsidRPr="00357949">
        <w:rPr>
          <w:rFonts w:cs="Calibri"/>
          <w:color w:val="000000"/>
          <w:lang w:bidi="he-IL"/>
        </w:rPr>
        <w:t xml:space="preserve"> start until </w:t>
      </w:r>
      <w:r>
        <w:rPr>
          <w:rFonts w:cs="Calibri"/>
          <w:color w:val="000000"/>
          <w:lang w:bidi="he-IL"/>
        </w:rPr>
        <w:t xml:space="preserve">the </w:t>
      </w:r>
      <w:r w:rsidRPr="00357949">
        <w:rPr>
          <w:rFonts w:cs="Calibri"/>
          <w:color w:val="000000"/>
          <w:lang w:bidi="he-IL"/>
        </w:rPr>
        <w:t xml:space="preserve">Aron </w:t>
      </w:r>
      <w:proofErr w:type="spellStart"/>
      <w:r w:rsidRPr="00357949">
        <w:rPr>
          <w:rFonts w:cs="Calibri"/>
          <w:color w:val="000000"/>
          <w:lang w:bidi="he-IL"/>
        </w:rPr>
        <w:t>Kodesh</w:t>
      </w:r>
      <w:proofErr w:type="spellEnd"/>
      <w:r w:rsidRPr="00357949">
        <w:rPr>
          <w:rFonts w:cs="Calibri"/>
          <w:color w:val="000000"/>
          <w:lang w:bidi="he-IL"/>
        </w:rPr>
        <w:t xml:space="preserve"> </w:t>
      </w:r>
      <w:r>
        <w:rPr>
          <w:rFonts w:cs="Calibri"/>
          <w:color w:val="000000"/>
          <w:lang w:bidi="he-IL"/>
        </w:rPr>
        <w:t xml:space="preserve">is </w:t>
      </w:r>
      <w:r w:rsidRPr="00357949">
        <w:rPr>
          <w:rFonts w:cs="Calibri"/>
          <w:color w:val="000000"/>
          <w:lang w:bidi="he-IL"/>
        </w:rPr>
        <w:t>re-opened.</w:t>
      </w:r>
    </w:p>
    <w:p w14:paraId="50A64165" w14:textId="77777777" w:rsidR="009B1FAB" w:rsidRPr="009B1FAB" w:rsidRDefault="009B1FAB" w:rsidP="009B1FAB">
      <w:pPr>
        <w:pStyle w:val="NoSpacing"/>
        <w:rPr>
          <w:sz w:val="16"/>
          <w:szCs w:val="16"/>
        </w:rPr>
      </w:pPr>
    </w:p>
    <w:p w14:paraId="66A7DBC0" w14:textId="28A83A80" w:rsidR="009B1FAB" w:rsidRDefault="009B1FAB" w:rsidP="00F9085A">
      <w:pPr>
        <w:pStyle w:val="NoSpacing"/>
        <w:numPr>
          <w:ilvl w:val="0"/>
          <w:numId w:val="10"/>
        </w:numPr>
      </w:pPr>
      <w:r>
        <w:t xml:space="preserve">If no </w:t>
      </w:r>
      <w:proofErr w:type="spellStart"/>
      <w:r>
        <w:t>dvar</w:t>
      </w:r>
      <w:proofErr w:type="spellEnd"/>
      <w:r>
        <w:t xml:space="preserve"> </w:t>
      </w:r>
      <w:proofErr w:type="spellStart"/>
      <w:r>
        <w:t>torah</w:t>
      </w:r>
      <w:proofErr w:type="spellEnd"/>
      <w:r>
        <w:t xml:space="preserve">, the </w:t>
      </w:r>
      <w:proofErr w:type="spellStart"/>
      <w:r>
        <w:t>shatz</w:t>
      </w:r>
      <w:proofErr w:type="spellEnd"/>
      <w:r>
        <w:t xml:space="preserve"> recites </w:t>
      </w:r>
      <w:proofErr w:type="spellStart"/>
      <w:r>
        <w:t>Ashrei</w:t>
      </w:r>
      <w:proofErr w:type="spellEnd"/>
      <w:r>
        <w:t xml:space="preserve">. After singing </w:t>
      </w:r>
      <w:proofErr w:type="spellStart"/>
      <w:r>
        <w:t>Halleluyah</w:t>
      </w:r>
      <w:proofErr w:type="spellEnd"/>
      <w:r>
        <w:t xml:space="preserve">, the Aron is re-opened and the </w:t>
      </w:r>
      <w:proofErr w:type="spellStart"/>
      <w:r>
        <w:t>shatz</w:t>
      </w:r>
      <w:proofErr w:type="spellEnd"/>
      <w:r>
        <w:t xml:space="preserve"> recites </w:t>
      </w:r>
      <w:proofErr w:type="spellStart"/>
      <w:r>
        <w:t>Yehallelu</w:t>
      </w:r>
      <w:proofErr w:type="spellEnd"/>
      <w:r>
        <w:t xml:space="preserve">. </w:t>
      </w:r>
    </w:p>
    <w:p w14:paraId="39E3E44E" w14:textId="2D4E3344" w:rsidR="009C0EA0" w:rsidRPr="00C3514C" w:rsidRDefault="009C0EA0" w:rsidP="00D60364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76BA5867" w14:textId="194D99F1" w:rsidR="009C0EA0" w:rsidRDefault="009C0EA0" w:rsidP="00F9085A">
      <w:pPr>
        <w:pStyle w:val="NoSpacing"/>
        <w:numPr>
          <w:ilvl w:val="0"/>
          <w:numId w:val="10"/>
        </w:numPr>
      </w:pPr>
      <w:r w:rsidRPr="00DE495C">
        <w:t xml:space="preserve">At the end of the Torah Service, if there is a </w:t>
      </w:r>
      <w:proofErr w:type="spellStart"/>
      <w:r w:rsidRPr="00DE495C">
        <w:t>drashah</w:t>
      </w:r>
      <w:proofErr w:type="spellEnd"/>
      <w:r w:rsidR="009B1FAB">
        <w:t>/</w:t>
      </w:r>
      <w:proofErr w:type="spellStart"/>
      <w:r w:rsidR="009B1FAB">
        <w:t>dvar</w:t>
      </w:r>
      <w:proofErr w:type="spellEnd"/>
      <w:r w:rsidR="009B1FAB">
        <w:t xml:space="preserve"> Torah</w:t>
      </w:r>
      <w:r w:rsidRPr="00DE495C">
        <w:t xml:space="preserve">, the small lectern </w:t>
      </w:r>
      <w:r w:rsidR="009B1FAB">
        <w:t xml:space="preserve">is placed </w:t>
      </w:r>
      <w:r w:rsidRPr="00DE495C">
        <w:t>on the bimah.</w:t>
      </w:r>
    </w:p>
    <w:p w14:paraId="4EB27A4A" w14:textId="33F30921" w:rsidR="00D60364" w:rsidRDefault="00D60364" w:rsidP="00D60364">
      <w:pPr>
        <w:pStyle w:val="NoSpacing"/>
        <w:rPr>
          <w:sz w:val="16"/>
          <w:szCs w:val="16"/>
        </w:rPr>
      </w:pPr>
    </w:p>
    <w:p w14:paraId="0DB1F615" w14:textId="77777777" w:rsidR="00B01036" w:rsidRDefault="00B01036" w:rsidP="00D60364">
      <w:pPr>
        <w:pStyle w:val="NoSpacing"/>
        <w:rPr>
          <w:sz w:val="16"/>
          <w:szCs w:val="16"/>
        </w:rPr>
      </w:pPr>
    </w:p>
    <w:p w14:paraId="44D352C1" w14:textId="0886BC50" w:rsidR="00B01036" w:rsidRPr="00B01036" w:rsidRDefault="00D60364" w:rsidP="00F9085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6308FA">
        <w:rPr>
          <w:b/>
          <w:bCs/>
          <w:color w:val="008080"/>
          <w:sz w:val="30"/>
          <w:szCs w:val="30"/>
          <w:u w:val="single"/>
        </w:rPr>
        <w:t>End of the Service</w:t>
      </w:r>
      <w:r w:rsidRPr="006308FA">
        <w:rPr>
          <w:b/>
          <w:bCs/>
          <w:color w:val="008080"/>
          <w:sz w:val="30"/>
          <w:szCs w:val="30"/>
        </w:rPr>
        <w:t>:</w:t>
      </w:r>
      <w:r w:rsidRPr="006308FA">
        <w:rPr>
          <w:b/>
          <w:bCs/>
          <w:color w:val="008080"/>
          <w:sz w:val="28"/>
          <w:szCs w:val="28"/>
        </w:rPr>
        <w:t xml:space="preserve"> </w:t>
      </w:r>
      <w:r w:rsidRPr="00B01036">
        <w:rPr>
          <w:b/>
          <w:bCs/>
          <w:sz w:val="28"/>
          <w:szCs w:val="28"/>
        </w:rPr>
        <w:t>a)</w:t>
      </w:r>
      <w:r>
        <w:t xml:space="preserve"> The Shammas re-inserts all</w:t>
      </w:r>
      <w:r w:rsidR="00B01036">
        <w:t xml:space="preserve"> </w:t>
      </w:r>
      <w:r>
        <w:t xml:space="preserve">sheets in the Gabbai’s folder and all cards with members’ Hebrew names in the grey box; </w:t>
      </w:r>
      <w:r w:rsidRPr="00B01036">
        <w:rPr>
          <w:b/>
          <w:bCs/>
          <w:sz w:val="28"/>
          <w:szCs w:val="28"/>
        </w:rPr>
        <w:t>b)</w:t>
      </w:r>
      <w:r>
        <w:t xml:space="preserve"> </w:t>
      </w:r>
      <w:r w:rsidR="00B01036">
        <w:t xml:space="preserve">At announcements, a co-convenor asks everybody to return their </w:t>
      </w:r>
      <w:proofErr w:type="spellStart"/>
      <w:r w:rsidR="00B01036">
        <w:t>sefarim</w:t>
      </w:r>
      <w:proofErr w:type="spellEnd"/>
      <w:r w:rsidR="00B01036">
        <w:t xml:space="preserve"> to the trolley and shelve properly; and </w:t>
      </w:r>
      <w:r w:rsidR="00B01036" w:rsidRPr="00B01036">
        <w:rPr>
          <w:b/>
          <w:bCs/>
          <w:sz w:val="28"/>
          <w:szCs w:val="28"/>
        </w:rPr>
        <w:t>c)</w:t>
      </w:r>
      <w:r w:rsidR="00B01036">
        <w:t xml:space="preserve"> members return all </w:t>
      </w:r>
      <w:proofErr w:type="spellStart"/>
      <w:r w:rsidR="00B01036">
        <w:t>Sifrei</w:t>
      </w:r>
      <w:proofErr w:type="spellEnd"/>
      <w:r w:rsidR="00B01036">
        <w:t xml:space="preserve"> Torah plus </w:t>
      </w:r>
      <w:proofErr w:type="spellStart"/>
      <w:r w:rsidR="00B01036">
        <w:t>yads</w:t>
      </w:r>
      <w:proofErr w:type="spellEnd"/>
      <w:r w:rsidR="00B01036">
        <w:t xml:space="preserve"> to the storage cupboard and lock securely.</w:t>
      </w:r>
    </w:p>
    <w:p w14:paraId="14705F84" w14:textId="3CE0E278" w:rsidR="00122594" w:rsidRPr="006308FA" w:rsidRDefault="005518B0" w:rsidP="002D54F3">
      <w:pPr>
        <w:pStyle w:val="NoSpacing"/>
        <w:rPr>
          <w:b/>
          <w:bCs/>
          <w:color w:val="CC00FF"/>
          <w:sz w:val="28"/>
          <w:szCs w:val="28"/>
        </w:rPr>
      </w:pPr>
      <w:r w:rsidRPr="006308FA">
        <w:rPr>
          <w:b/>
          <w:bCs/>
          <w:color w:val="CC00FF"/>
          <w:sz w:val="28"/>
          <w:szCs w:val="28"/>
        </w:rPr>
        <w:lastRenderedPageBreak/>
        <w:t xml:space="preserve">NOTE 1: THE </w:t>
      </w:r>
      <w:r w:rsidR="006308FA" w:rsidRPr="006308FA">
        <w:rPr>
          <w:b/>
          <w:bCs/>
          <w:color w:val="CC00FF"/>
          <w:sz w:val="28"/>
          <w:szCs w:val="28"/>
        </w:rPr>
        <w:t xml:space="preserve">MINIMUM </w:t>
      </w:r>
      <w:r w:rsidRPr="006308FA">
        <w:rPr>
          <w:b/>
          <w:bCs/>
          <w:color w:val="CC00FF"/>
          <w:sz w:val="28"/>
          <w:szCs w:val="28"/>
        </w:rPr>
        <w:t>NUMBER</w:t>
      </w:r>
      <w:bookmarkStart w:id="2" w:name="Note1"/>
      <w:bookmarkEnd w:id="2"/>
      <w:r w:rsidRPr="006308FA">
        <w:rPr>
          <w:b/>
          <w:bCs/>
          <w:color w:val="CC00FF"/>
          <w:sz w:val="28"/>
          <w:szCs w:val="28"/>
        </w:rPr>
        <w:t xml:space="preserve"> OF ALIYOT VARIES DURING THE YEAR </w:t>
      </w:r>
    </w:p>
    <w:p w14:paraId="5B42DAF1" w14:textId="67645DDD" w:rsidR="00122594" w:rsidRDefault="005518B0" w:rsidP="002D54F3">
      <w:pPr>
        <w:pStyle w:val="NoSpacing"/>
      </w:pPr>
      <w:r w:rsidRPr="00DE495C">
        <w:t xml:space="preserve">7 </w:t>
      </w:r>
      <w:r w:rsidR="001818C4" w:rsidRPr="00DE495C">
        <w:t>Aliyot</w:t>
      </w:r>
      <w:r w:rsidR="00122594">
        <w:t xml:space="preserve"> on:</w:t>
      </w:r>
      <w:r w:rsidR="00122594">
        <w:tab/>
      </w:r>
      <w:r w:rsidRPr="00DE495C">
        <w:t>Shabbat</w:t>
      </w:r>
    </w:p>
    <w:p w14:paraId="782DC097" w14:textId="3440772C" w:rsidR="005518B0" w:rsidRPr="00122594" w:rsidRDefault="005518B0" w:rsidP="00122594">
      <w:pPr>
        <w:pStyle w:val="NoSpacing"/>
        <w:rPr>
          <w:color w:val="1F1E23"/>
        </w:rPr>
      </w:pPr>
      <w:r w:rsidRPr="00DE495C">
        <w:t xml:space="preserve">6 </w:t>
      </w:r>
      <w:r w:rsidR="001818C4" w:rsidRPr="00DE495C">
        <w:t>Aliyot</w:t>
      </w:r>
      <w:r w:rsidR="00122594">
        <w:t xml:space="preserve"> on:</w:t>
      </w:r>
      <w:r w:rsidR="001818C4" w:rsidRPr="00DE495C">
        <w:tab/>
      </w:r>
      <w:r w:rsidRPr="00DE495C">
        <w:t xml:space="preserve">Yom Kippur morning </w:t>
      </w:r>
    </w:p>
    <w:p w14:paraId="0E42506D" w14:textId="44B62D2D" w:rsidR="005518B0" w:rsidRPr="00DE495C" w:rsidRDefault="005518B0" w:rsidP="00122594">
      <w:pPr>
        <w:pStyle w:val="NoSpacing"/>
      </w:pPr>
      <w:r w:rsidRPr="00DE495C">
        <w:t xml:space="preserve">5 </w:t>
      </w:r>
      <w:r w:rsidR="001818C4" w:rsidRPr="00DE495C">
        <w:t>Aliyot</w:t>
      </w:r>
      <w:r w:rsidR="001818C4" w:rsidRPr="00DE495C">
        <w:tab/>
      </w:r>
      <w:r w:rsidR="00122594">
        <w:t>on:</w:t>
      </w:r>
      <w:r w:rsidR="00122594">
        <w:tab/>
      </w:r>
      <w:r w:rsidRPr="00DE495C">
        <w:t xml:space="preserve">Rosh Hashanah, Pesach, Shavuot, </w:t>
      </w:r>
      <w:proofErr w:type="spellStart"/>
      <w:r w:rsidRPr="00DE495C">
        <w:t>Succot</w:t>
      </w:r>
      <w:proofErr w:type="spellEnd"/>
      <w:r w:rsidRPr="00DE495C">
        <w:t xml:space="preserve">, Shemini Atzeret and Simchat Torah </w:t>
      </w:r>
    </w:p>
    <w:p w14:paraId="21142AE9" w14:textId="07A2C367" w:rsidR="005518B0" w:rsidRPr="00DE495C" w:rsidRDefault="005518B0" w:rsidP="00122594">
      <w:pPr>
        <w:pStyle w:val="NoSpacing"/>
      </w:pPr>
      <w:r w:rsidRPr="00DE495C">
        <w:t xml:space="preserve">4 </w:t>
      </w:r>
      <w:r w:rsidR="001818C4" w:rsidRPr="00DE495C">
        <w:t>Aliyot</w:t>
      </w:r>
      <w:r w:rsidR="001818C4" w:rsidRPr="00DE495C">
        <w:tab/>
      </w:r>
      <w:r w:rsidR="00122594">
        <w:t>on:</w:t>
      </w:r>
      <w:r w:rsidR="00122594">
        <w:tab/>
      </w:r>
      <w:r w:rsidR="001818C4" w:rsidRPr="00DE495C">
        <w:t>W</w:t>
      </w:r>
      <w:r w:rsidRPr="00DE495C">
        <w:t xml:space="preserve">eekday Rosh Chodesh and Chol </w:t>
      </w:r>
      <w:proofErr w:type="spellStart"/>
      <w:r w:rsidRPr="00DE495C">
        <w:t>Hamoed</w:t>
      </w:r>
      <w:proofErr w:type="spellEnd"/>
      <w:r w:rsidRPr="00DE495C">
        <w:t xml:space="preserve"> (for Pesach and </w:t>
      </w:r>
      <w:proofErr w:type="spellStart"/>
      <w:r w:rsidRPr="00DE495C">
        <w:t>Succot</w:t>
      </w:r>
      <w:proofErr w:type="spellEnd"/>
      <w:r w:rsidRPr="00DE495C">
        <w:t xml:space="preserve">) </w:t>
      </w:r>
    </w:p>
    <w:p w14:paraId="3EC2B5C5" w14:textId="1EEDFCA9" w:rsidR="005518B0" w:rsidRPr="00DE495C" w:rsidRDefault="005518B0" w:rsidP="00122594">
      <w:pPr>
        <w:pStyle w:val="NoSpacing"/>
      </w:pPr>
      <w:r w:rsidRPr="00DE495C">
        <w:t xml:space="preserve">3 </w:t>
      </w:r>
      <w:r w:rsidR="001818C4" w:rsidRPr="00DE495C">
        <w:t>Aliyot</w:t>
      </w:r>
      <w:r w:rsidR="00122594">
        <w:t xml:space="preserve"> on:</w:t>
      </w:r>
      <w:r w:rsidR="00122594">
        <w:tab/>
      </w:r>
      <w:r w:rsidRPr="00DE495C">
        <w:t xml:space="preserve">Shabbat and Yom Kippur afternoons, </w:t>
      </w:r>
      <w:proofErr w:type="spellStart"/>
      <w:r w:rsidRPr="00DE495C">
        <w:t>Chanucah</w:t>
      </w:r>
      <w:proofErr w:type="spellEnd"/>
      <w:r w:rsidRPr="00DE495C">
        <w:t>, Purim, fast days, Monday and Thursday mornings</w:t>
      </w:r>
    </w:p>
    <w:p w14:paraId="18E8397C" w14:textId="7B2AB9C6" w:rsidR="00B01036" w:rsidRPr="00B01036" w:rsidRDefault="005518B0" w:rsidP="00B01036">
      <w:pPr>
        <w:pStyle w:val="NoSpacing"/>
        <w:rPr>
          <w:b/>
          <w:bCs/>
        </w:rPr>
      </w:pPr>
      <w:r w:rsidRPr="00B01036">
        <w:rPr>
          <w:b/>
          <w:bCs/>
        </w:rPr>
        <w:t>You cannot call up fewer people than is indicate</w:t>
      </w:r>
      <w:r w:rsidR="001818C4" w:rsidRPr="00B01036">
        <w:rPr>
          <w:b/>
          <w:bCs/>
        </w:rPr>
        <w:t xml:space="preserve">d. You may only call up more on </w:t>
      </w:r>
      <w:r w:rsidRPr="00B01036">
        <w:rPr>
          <w:b/>
          <w:bCs/>
        </w:rPr>
        <w:t xml:space="preserve">Shabbat and Simchat Torah. </w:t>
      </w:r>
    </w:p>
    <w:p w14:paraId="3125DFB6" w14:textId="0467CFE7" w:rsidR="00B01036" w:rsidRPr="00B01036" w:rsidRDefault="00B01036" w:rsidP="00B01036">
      <w:pPr>
        <w:pStyle w:val="NoSpacing"/>
      </w:pPr>
      <w:r w:rsidRPr="00B01036">
        <w:t>----------------</w:t>
      </w:r>
      <w:r>
        <w:t>------------------------------------------------------------------------------------------------------------------------------------------------------</w:t>
      </w:r>
    </w:p>
    <w:p w14:paraId="6C5D5353" w14:textId="44E4CF0F" w:rsidR="005518B0" w:rsidRPr="00D70B7C" w:rsidRDefault="005518B0" w:rsidP="00B01036">
      <w:pPr>
        <w:pStyle w:val="CM33"/>
        <w:tabs>
          <w:tab w:val="left" w:pos="284"/>
        </w:tabs>
        <w:spacing w:after="120" w:line="460" w:lineRule="atLeast"/>
        <w:ind w:right="958"/>
        <w:rPr>
          <w:rFonts w:ascii="Calibri" w:hAnsi="Calibri"/>
          <w:b/>
          <w:color w:val="CC00FF"/>
          <w:sz w:val="28"/>
          <w:szCs w:val="28"/>
        </w:rPr>
      </w:pPr>
      <w:r w:rsidRPr="00D70B7C">
        <w:rPr>
          <w:rFonts w:ascii="Calibri" w:hAnsi="Calibri"/>
          <w:b/>
          <w:color w:val="CC00FF"/>
          <w:sz w:val="28"/>
          <w:szCs w:val="28"/>
        </w:rPr>
        <w:t>NOTE 2: SUGGESTED PRIORITY FOR GIVING</w:t>
      </w:r>
      <w:bookmarkStart w:id="3" w:name="Note2"/>
      <w:bookmarkEnd w:id="3"/>
      <w:r w:rsidRPr="00D70B7C">
        <w:rPr>
          <w:rFonts w:ascii="Calibri" w:hAnsi="Calibri"/>
          <w:b/>
          <w:color w:val="CC00FF"/>
          <w:sz w:val="28"/>
          <w:szCs w:val="28"/>
        </w:rPr>
        <w:t xml:space="preserve"> ALIYOT ON SHABBAT </w:t>
      </w:r>
    </w:p>
    <w:p w14:paraId="53528FDC" w14:textId="77777777" w:rsidR="005518B0" w:rsidRPr="00DE495C" w:rsidRDefault="005518B0" w:rsidP="00B01036">
      <w:pPr>
        <w:pStyle w:val="CM35"/>
        <w:spacing w:after="270" w:line="276" w:lineRule="atLeast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The list below is an adaptation of orthodox practice commensurate with our </w:t>
      </w:r>
      <w:r w:rsidRPr="00DE495C">
        <w:rPr>
          <w:rFonts w:ascii="Calibri" w:hAnsi="Calibri"/>
          <w:color w:val="363538"/>
          <w:sz w:val="22"/>
          <w:szCs w:val="22"/>
        </w:rPr>
        <w:t xml:space="preserve">inclusive </w:t>
      </w:r>
      <w:r w:rsidRPr="00DE495C">
        <w:rPr>
          <w:rFonts w:ascii="Calibri" w:hAnsi="Calibri"/>
          <w:color w:val="25252B"/>
          <w:sz w:val="22"/>
          <w:szCs w:val="22"/>
        </w:rPr>
        <w:t xml:space="preserve">culture: </w:t>
      </w:r>
    </w:p>
    <w:p w14:paraId="2165DCBD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 Cohen, even if </w:t>
      </w:r>
      <w:r w:rsidRPr="00DE495C">
        <w:rPr>
          <w:rFonts w:ascii="Calibri" w:hAnsi="Calibri"/>
          <w:color w:val="363538"/>
          <w:sz w:val="22"/>
          <w:szCs w:val="22"/>
        </w:rPr>
        <w:t xml:space="preserve">it </w:t>
      </w:r>
      <w:r w:rsidRPr="00DE495C">
        <w:rPr>
          <w:rFonts w:ascii="Calibri" w:hAnsi="Calibri"/>
          <w:color w:val="25252B"/>
          <w:sz w:val="22"/>
          <w:szCs w:val="22"/>
        </w:rPr>
        <w:t xml:space="preserve">is somebody who prefers not to </w:t>
      </w:r>
      <w:proofErr w:type="spellStart"/>
      <w:r w:rsidRPr="00DE495C">
        <w:rPr>
          <w:rFonts w:ascii="Calibri" w:hAnsi="Calibri"/>
          <w:color w:val="25252B"/>
          <w:sz w:val="22"/>
          <w:szCs w:val="22"/>
        </w:rPr>
        <w:t>duchen</w:t>
      </w:r>
      <w:proofErr w:type="spellEnd"/>
      <w:r w:rsidRPr="00DE495C">
        <w:rPr>
          <w:rFonts w:ascii="Calibri" w:hAnsi="Calibri"/>
          <w:color w:val="25252B"/>
          <w:sz w:val="22"/>
          <w:szCs w:val="22"/>
        </w:rPr>
        <w:t xml:space="preserve"> </w:t>
      </w:r>
    </w:p>
    <w:p w14:paraId="5BD21520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 Levi </w:t>
      </w:r>
    </w:p>
    <w:p w14:paraId="25815DFE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Our Rabbi or any visiting scholar, if they are not a Cohen or Levi </w:t>
      </w:r>
    </w:p>
    <w:p w14:paraId="6EFFAC4B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 bride or bridegroom on the Shabbat before their wedding </w:t>
      </w:r>
    </w:p>
    <w:p w14:paraId="61819CF9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>A Bar or Bat Mitzvah, assuming that the youngster will not be the Maftir/</w:t>
      </w:r>
      <w:proofErr w:type="spellStart"/>
      <w:r w:rsidRPr="00DE495C">
        <w:rPr>
          <w:rFonts w:ascii="Calibri" w:hAnsi="Calibri"/>
          <w:color w:val="25252B"/>
          <w:sz w:val="22"/>
          <w:szCs w:val="22"/>
        </w:rPr>
        <w:t>Maftirah</w:t>
      </w:r>
      <w:proofErr w:type="spellEnd"/>
      <w:r w:rsidRPr="00DE495C">
        <w:rPr>
          <w:rFonts w:ascii="Calibri" w:hAnsi="Calibri"/>
          <w:color w:val="25252B"/>
          <w:sz w:val="22"/>
          <w:szCs w:val="22"/>
        </w:rPr>
        <w:t xml:space="preserve"> </w:t>
      </w:r>
    </w:p>
    <w:p w14:paraId="446FF3AB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Either parent of a </w:t>
      </w:r>
      <w:proofErr w:type="spellStart"/>
      <w:r w:rsidRPr="00DE495C">
        <w:rPr>
          <w:rFonts w:ascii="Calibri" w:hAnsi="Calibri"/>
          <w:color w:val="25252B"/>
          <w:sz w:val="22"/>
          <w:szCs w:val="22"/>
        </w:rPr>
        <w:t>newborn</w:t>
      </w:r>
      <w:proofErr w:type="spellEnd"/>
      <w:r w:rsidRPr="00DE495C">
        <w:rPr>
          <w:rFonts w:ascii="Calibri" w:hAnsi="Calibri"/>
          <w:color w:val="25252B"/>
          <w:sz w:val="22"/>
          <w:szCs w:val="22"/>
        </w:rPr>
        <w:t xml:space="preserve"> child when they are next in shul with us </w:t>
      </w:r>
    </w:p>
    <w:p w14:paraId="15E3C097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 visitor to our shul, be they known to us or not </w:t>
      </w:r>
    </w:p>
    <w:p w14:paraId="5D600FAF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Any member of our shul who has Yahrzeit that Shabbat or in </w:t>
      </w:r>
      <w:r w:rsidRPr="00DE495C">
        <w:rPr>
          <w:rFonts w:ascii="Calibri" w:hAnsi="Calibri"/>
          <w:color w:val="363538"/>
          <w:sz w:val="22"/>
          <w:szCs w:val="22"/>
        </w:rPr>
        <w:t xml:space="preserve">the </w:t>
      </w:r>
      <w:r w:rsidRPr="00DE495C">
        <w:rPr>
          <w:rFonts w:ascii="Calibri" w:hAnsi="Calibri"/>
          <w:color w:val="25252B"/>
          <w:sz w:val="22"/>
          <w:szCs w:val="22"/>
        </w:rPr>
        <w:t xml:space="preserve">coming week </w:t>
      </w:r>
    </w:p>
    <w:p w14:paraId="49469A92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25252B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Any member of our shul who has recovered from illness </w:t>
      </w:r>
    </w:p>
    <w:p w14:paraId="34A49F64" w14:textId="77777777" w:rsidR="005518B0" w:rsidRPr="00DE495C" w:rsidRDefault="005518B0" w:rsidP="00B01036">
      <w:pPr>
        <w:pStyle w:val="Default"/>
        <w:numPr>
          <w:ilvl w:val="0"/>
          <w:numId w:val="1"/>
        </w:numPr>
        <w:spacing w:after="60"/>
        <w:ind w:left="709" w:hanging="709"/>
        <w:rPr>
          <w:rFonts w:ascii="Calibri" w:hAnsi="Calibri"/>
          <w:color w:val="363538"/>
          <w:sz w:val="22"/>
          <w:szCs w:val="22"/>
        </w:rPr>
      </w:pPr>
      <w:r w:rsidRPr="00DE495C">
        <w:rPr>
          <w:rFonts w:ascii="Calibri" w:hAnsi="Calibri"/>
          <w:color w:val="25252B"/>
          <w:sz w:val="22"/>
          <w:szCs w:val="22"/>
        </w:rPr>
        <w:t xml:space="preserve">Any member of our shul who has not attended for some </w:t>
      </w:r>
      <w:r w:rsidRPr="00DE495C">
        <w:rPr>
          <w:rFonts w:ascii="Calibri" w:hAnsi="Calibri"/>
          <w:color w:val="363538"/>
          <w:sz w:val="22"/>
          <w:szCs w:val="22"/>
        </w:rPr>
        <w:t xml:space="preserve">time </w:t>
      </w:r>
    </w:p>
    <w:p w14:paraId="2A839CB1" w14:textId="02C1C755" w:rsidR="009927E0" w:rsidRPr="00DE495C" w:rsidRDefault="002D54F3" w:rsidP="00B01036">
      <w:pPr>
        <w:pStyle w:val="NoSpacing"/>
      </w:pPr>
      <w:r>
        <w:t>----------------------------------------------------------------------------------------------------------------------------------------------------------------------</w:t>
      </w:r>
    </w:p>
    <w:p w14:paraId="161EF238" w14:textId="77777777" w:rsidR="005518B0" w:rsidRPr="00D70B7C" w:rsidRDefault="005518B0" w:rsidP="00B01036">
      <w:pPr>
        <w:pStyle w:val="NoSpacing"/>
        <w:rPr>
          <w:b/>
          <w:bCs/>
          <w:color w:val="CC00FF"/>
          <w:sz w:val="28"/>
          <w:szCs w:val="28"/>
        </w:rPr>
      </w:pPr>
      <w:r w:rsidRPr="00D70B7C">
        <w:rPr>
          <w:b/>
          <w:bCs/>
          <w:color w:val="CC00FF"/>
          <w:sz w:val="28"/>
          <w:szCs w:val="28"/>
        </w:rPr>
        <w:t>NOTE 3: EGALITARI</w:t>
      </w:r>
      <w:bookmarkStart w:id="4" w:name="Note3"/>
      <w:bookmarkEnd w:id="4"/>
      <w:r w:rsidRPr="00D70B7C">
        <w:rPr>
          <w:b/>
          <w:bCs/>
          <w:color w:val="CC00FF"/>
          <w:sz w:val="28"/>
          <w:szCs w:val="28"/>
        </w:rPr>
        <w:t xml:space="preserve">AN PARTICIPATION IN OUR SHUL SERVICES </w:t>
      </w:r>
    </w:p>
    <w:p w14:paraId="4F281FFA" w14:textId="77777777" w:rsidR="002D54F3" w:rsidRPr="00B01036" w:rsidRDefault="005518B0" w:rsidP="00B01036">
      <w:pPr>
        <w:pStyle w:val="NoSpacing"/>
        <w:rPr>
          <w:color w:val="1A1820"/>
        </w:rPr>
      </w:pPr>
      <w:r w:rsidRPr="00B01036">
        <w:rPr>
          <w:color w:val="1A1820"/>
        </w:rPr>
        <w:t xml:space="preserve">With </w:t>
      </w:r>
      <w:r w:rsidRPr="00B01036">
        <w:rPr>
          <w:color w:val="29292C"/>
        </w:rPr>
        <w:t xml:space="preserve">three </w:t>
      </w:r>
      <w:r w:rsidRPr="00B01036">
        <w:rPr>
          <w:color w:val="1A1820"/>
        </w:rPr>
        <w:t xml:space="preserve">exceptions, any role </w:t>
      </w:r>
      <w:r w:rsidRPr="00B01036">
        <w:rPr>
          <w:color w:val="29292C"/>
        </w:rPr>
        <w:t xml:space="preserve">in </w:t>
      </w:r>
      <w:r w:rsidRPr="00B01036">
        <w:rPr>
          <w:color w:val="1A1820"/>
        </w:rPr>
        <w:t>our services can be filled by anyone of either sex over the age of 13</w:t>
      </w:r>
      <w:r w:rsidR="00D578DB" w:rsidRPr="00B01036">
        <w:rPr>
          <w:color w:val="1A1820"/>
        </w:rPr>
        <w:t xml:space="preserve"> for males or 12 for females</w:t>
      </w:r>
      <w:r w:rsidRPr="00B01036">
        <w:rPr>
          <w:color w:val="1A1820"/>
        </w:rPr>
        <w:t xml:space="preserve">. Currently, three roles remain the prerogative of males, namely the first and second aliyot which are reserved for Cohanim and </w:t>
      </w:r>
      <w:proofErr w:type="spellStart"/>
      <w:r w:rsidRPr="00B01036">
        <w:rPr>
          <w:color w:val="1A1820"/>
        </w:rPr>
        <w:t>Levi'im</w:t>
      </w:r>
      <w:proofErr w:type="spellEnd"/>
      <w:r w:rsidRPr="00B01036">
        <w:rPr>
          <w:color w:val="1A1820"/>
        </w:rPr>
        <w:t xml:space="preserve"> respectively, and </w:t>
      </w:r>
      <w:proofErr w:type="spellStart"/>
      <w:r w:rsidRPr="00B01036">
        <w:rPr>
          <w:color w:val="1A1820"/>
        </w:rPr>
        <w:t>duchening</w:t>
      </w:r>
      <w:proofErr w:type="spellEnd"/>
      <w:r w:rsidRPr="00B01036">
        <w:rPr>
          <w:color w:val="1A1820"/>
        </w:rPr>
        <w:t xml:space="preserve"> which can only be performed by </w:t>
      </w:r>
      <w:r w:rsidR="007C6B05" w:rsidRPr="00B01036">
        <w:rPr>
          <w:color w:val="1A1820"/>
        </w:rPr>
        <w:t>C</w:t>
      </w:r>
      <w:r w:rsidRPr="00B01036">
        <w:rPr>
          <w:color w:val="1A1820"/>
        </w:rPr>
        <w:t>ohanim.</w:t>
      </w:r>
    </w:p>
    <w:p w14:paraId="57DC8AF8" w14:textId="48065988" w:rsidR="005518B0" w:rsidRPr="002D54F3" w:rsidRDefault="002D54F3" w:rsidP="00B01036">
      <w:pPr>
        <w:pStyle w:val="NoSpacing"/>
      </w:pPr>
      <w:r>
        <w:t>----------------------------------------------------------------------------------------------------------------------------------------------------------------------</w:t>
      </w:r>
    </w:p>
    <w:p w14:paraId="42CC3225" w14:textId="77777777" w:rsidR="005518B0" w:rsidRPr="00D70B7C" w:rsidRDefault="005518B0" w:rsidP="00B01036">
      <w:pPr>
        <w:pStyle w:val="NoSpacing"/>
        <w:rPr>
          <w:b/>
          <w:color w:val="CC00FF"/>
          <w:sz w:val="28"/>
          <w:szCs w:val="28"/>
        </w:rPr>
      </w:pPr>
      <w:r w:rsidRPr="00D70B7C">
        <w:rPr>
          <w:b/>
          <w:color w:val="CC00FF"/>
          <w:sz w:val="28"/>
          <w:szCs w:val="28"/>
        </w:rPr>
        <w:t>NOTE 4: USE OF GEN</w:t>
      </w:r>
      <w:bookmarkStart w:id="5" w:name="Note4"/>
      <w:bookmarkEnd w:id="5"/>
      <w:r w:rsidRPr="00D70B7C">
        <w:rPr>
          <w:b/>
          <w:color w:val="CC00FF"/>
          <w:sz w:val="28"/>
          <w:szCs w:val="28"/>
        </w:rPr>
        <w:t xml:space="preserve">DER IN THE TEXT </w:t>
      </w:r>
    </w:p>
    <w:p w14:paraId="2EAC9E6B" w14:textId="164EAC70" w:rsidR="005518B0" w:rsidRPr="00F116A1" w:rsidRDefault="00822990" w:rsidP="00B01036">
      <w:pPr>
        <w:pStyle w:val="NoSpacing"/>
      </w:pPr>
      <w:r>
        <w:t xml:space="preserve">Apart from any </w:t>
      </w:r>
      <w:r w:rsidR="005518B0" w:rsidRPr="00F116A1">
        <w:t xml:space="preserve">Cohanim or </w:t>
      </w:r>
      <w:proofErr w:type="spellStart"/>
      <w:r w:rsidR="005518B0" w:rsidRPr="00F116A1">
        <w:rPr>
          <w:color w:val="29292C"/>
        </w:rPr>
        <w:t>Levi'im</w:t>
      </w:r>
      <w:proofErr w:type="spellEnd"/>
      <w:r w:rsidR="005518B0" w:rsidRPr="00F116A1">
        <w:rPr>
          <w:color w:val="29292C"/>
        </w:rPr>
        <w:t xml:space="preserve">, </w:t>
      </w:r>
      <w:r w:rsidR="005518B0" w:rsidRPr="00F116A1">
        <w:t>please assume that this guide</w:t>
      </w:r>
      <w:r w:rsidR="005518B0" w:rsidRPr="00F116A1">
        <w:rPr>
          <w:color w:val="29292C"/>
        </w:rPr>
        <w:t xml:space="preserve"> </w:t>
      </w:r>
      <w:r w:rsidR="005518B0" w:rsidRPr="00F116A1">
        <w:t xml:space="preserve">applies equally </w:t>
      </w:r>
      <w:r w:rsidR="005518B0" w:rsidRPr="00F116A1">
        <w:rPr>
          <w:color w:val="29292C"/>
        </w:rPr>
        <w:t xml:space="preserve">to </w:t>
      </w:r>
      <w:r w:rsidR="005518B0" w:rsidRPr="00F116A1">
        <w:t xml:space="preserve">anyone of either sex over the age of </w:t>
      </w:r>
      <w:r w:rsidR="00306A5D" w:rsidRPr="00F116A1">
        <w:t>12 for females</w:t>
      </w:r>
      <w:r w:rsidR="00306A5D">
        <w:t xml:space="preserve"> and </w:t>
      </w:r>
      <w:r>
        <w:t xml:space="preserve">over </w:t>
      </w:r>
      <w:r w:rsidR="005518B0" w:rsidRPr="00F116A1">
        <w:t>13</w:t>
      </w:r>
      <w:r w:rsidR="00D578DB" w:rsidRPr="00F116A1">
        <w:t xml:space="preserve"> for males</w:t>
      </w:r>
      <w:r w:rsidR="00306A5D">
        <w:t xml:space="preserve">. </w:t>
      </w:r>
    </w:p>
    <w:p w14:paraId="55F1FC63" w14:textId="51148DA5" w:rsidR="00C3514C" w:rsidRPr="00306A5D" w:rsidRDefault="002D54F3" w:rsidP="00306A5D">
      <w:pPr>
        <w:pStyle w:val="NoSpacing"/>
      </w:pPr>
      <w:r>
        <w:t>--------------------------------------------------------------------------------------------------------------------------------------------</w:t>
      </w:r>
      <w:r w:rsidR="00306A5D">
        <w:t>--------------------------</w:t>
      </w:r>
    </w:p>
    <w:p w14:paraId="30C53104" w14:textId="51493FC1" w:rsidR="009927E0" w:rsidRPr="00D70B7C" w:rsidRDefault="005518B0" w:rsidP="00B01036">
      <w:pPr>
        <w:pStyle w:val="CM33"/>
        <w:tabs>
          <w:tab w:val="left" w:pos="284"/>
        </w:tabs>
        <w:spacing w:after="120" w:line="460" w:lineRule="atLeast"/>
        <w:ind w:left="1134" w:right="958" w:hanging="1134"/>
        <w:rPr>
          <w:rFonts w:ascii="Calibri" w:hAnsi="Calibri"/>
          <w:b/>
          <w:color w:val="CC00FF"/>
          <w:sz w:val="28"/>
          <w:szCs w:val="28"/>
        </w:rPr>
      </w:pPr>
      <w:r w:rsidRPr="00D70B7C">
        <w:rPr>
          <w:rFonts w:ascii="Calibri" w:hAnsi="Calibri"/>
          <w:b/>
          <w:color w:val="CC00FF"/>
          <w:sz w:val="28"/>
          <w:szCs w:val="28"/>
        </w:rPr>
        <w:t>NOT</w:t>
      </w:r>
      <w:bookmarkStart w:id="6" w:name="Note5"/>
      <w:bookmarkEnd w:id="6"/>
      <w:r w:rsidRPr="00D70B7C">
        <w:rPr>
          <w:rFonts w:ascii="Calibri" w:hAnsi="Calibri"/>
          <w:b/>
          <w:color w:val="CC00FF"/>
          <w:sz w:val="28"/>
          <w:szCs w:val="28"/>
        </w:rPr>
        <w:t xml:space="preserve">E 5: </w:t>
      </w:r>
      <w:r w:rsidR="009927E0" w:rsidRPr="00D70B7C">
        <w:rPr>
          <w:rFonts w:ascii="Calibri" w:hAnsi="Calibri"/>
          <w:b/>
          <w:color w:val="CC00FF"/>
          <w:sz w:val="28"/>
          <w:szCs w:val="28"/>
        </w:rPr>
        <w:t xml:space="preserve">SERVICES </w:t>
      </w:r>
      <w:r w:rsidR="003036D4" w:rsidRPr="00D70B7C">
        <w:rPr>
          <w:rFonts w:ascii="Calibri" w:hAnsi="Calibri"/>
          <w:b/>
          <w:color w:val="CC00FF"/>
          <w:sz w:val="28"/>
          <w:szCs w:val="28"/>
        </w:rPr>
        <w:t>WHEN WE READ FROM TWO</w:t>
      </w:r>
      <w:r w:rsidRPr="00D70B7C">
        <w:rPr>
          <w:rFonts w:ascii="Calibri" w:hAnsi="Calibri"/>
          <w:b/>
          <w:color w:val="CC00FF"/>
          <w:sz w:val="28"/>
          <w:szCs w:val="28"/>
        </w:rPr>
        <w:t xml:space="preserve"> SIFREI TORAH</w:t>
      </w:r>
    </w:p>
    <w:p w14:paraId="17F645C4" w14:textId="7590F42C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Pesach</w:t>
      </w:r>
      <w:r w:rsidR="002D54F3">
        <w:t>:</w:t>
      </w:r>
      <w:r w:rsidRPr="00C3514C">
        <w:tab/>
      </w:r>
      <w:r w:rsidRPr="00C3514C">
        <w:tab/>
      </w:r>
      <w:r w:rsidRPr="00C3514C">
        <w:tab/>
        <w:t>Every day</w:t>
      </w:r>
    </w:p>
    <w:p w14:paraId="5DDF257A" w14:textId="3A23D4AC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Shavuot</w:t>
      </w:r>
      <w:r w:rsidR="002D54F3">
        <w:t>:</w:t>
      </w:r>
      <w:r w:rsidRPr="00C3514C">
        <w:tab/>
      </w:r>
      <w:r w:rsidRPr="00C3514C">
        <w:tab/>
        <w:t>Both days</w:t>
      </w:r>
    </w:p>
    <w:p w14:paraId="54AD98C7" w14:textId="36574A66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Rosh Hashanah</w:t>
      </w:r>
      <w:r w:rsidR="002D54F3">
        <w:t>:</w:t>
      </w:r>
      <w:r w:rsidRPr="00C3514C">
        <w:tab/>
      </w:r>
      <w:r w:rsidRPr="00C3514C">
        <w:tab/>
        <w:t>Both days</w:t>
      </w:r>
      <w:r w:rsidRPr="00C3514C">
        <w:tab/>
      </w:r>
    </w:p>
    <w:p w14:paraId="22CAF3DE" w14:textId="0BA2AA2C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Yom Kippur</w:t>
      </w:r>
      <w:r w:rsidR="002D54F3">
        <w:t>:</w:t>
      </w:r>
      <w:r w:rsidRPr="00C3514C">
        <w:tab/>
      </w:r>
      <w:r w:rsidRPr="00C3514C">
        <w:tab/>
        <w:t>Morning only</w:t>
      </w:r>
    </w:p>
    <w:p w14:paraId="5EFA62DD" w14:textId="71A1CDC0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Sukkot</w:t>
      </w:r>
      <w:r w:rsidR="002D54F3">
        <w:t>:</w:t>
      </w:r>
      <w:r w:rsidRPr="00C3514C">
        <w:tab/>
      </w:r>
      <w:r w:rsidRPr="00C3514C">
        <w:tab/>
      </w:r>
      <w:r w:rsidRPr="00C3514C">
        <w:tab/>
        <w:t>First two days</w:t>
      </w:r>
    </w:p>
    <w:p w14:paraId="46AFA29C" w14:textId="675F3F06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 xml:space="preserve">Chol </w:t>
      </w:r>
      <w:proofErr w:type="spellStart"/>
      <w:r w:rsidRPr="00C3514C">
        <w:t>Hamo’ed</w:t>
      </w:r>
      <w:proofErr w:type="spellEnd"/>
      <w:r w:rsidRPr="00C3514C">
        <w:t xml:space="preserve"> Sukkot</w:t>
      </w:r>
      <w:r w:rsidR="002D54F3">
        <w:t>:</w:t>
      </w:r>
      <w:r w:rsidRPr="00C3514C">
        <w:tab/>
        <w:t>Shabbat only</w:t>
      </w:r>
    </w:p>
    <w:p w14:paraId="5AFE0AD8" w14:textId="77777777" w:rsidR="009927E0" w:rsidRPr="00C3514C" w:rsidRDefault="009927E0" w:rsidP="00F9085A">
      <w:pPr>
        <w:pStyle w:val="NoSpacing"/>
        <w:numPr>
          <w:ilvl w:val="0"/>
          <w:numId w:val="11"/>
        </w:numPr>
      </w:pPr>
      <w:r w:rsidRPr="00C3514C">
        <w:t>Shemini Atzeret</w:t>
      </w:r>
    </w:p>
    <w:p w14:paraId="5EF2E7F1" w14:textId="4C01C82F" w:rsidR="00873396" w:rsidRPr="00C3514C" w:rsidRDefault="00873396" w:rsidP="00F9085A">
      <w:pPr>
        <w:pStyle w:val="NoSpacing"/>
        <w:numPr>
          <w:ilvl w:val="0"/>
          <w:numId w:val="11"/>
        </w:numPr>
      </w:pPr>
      <w:r w:rsidRPr="00C3514C">
        <w:t>Simchat Torah</w:t>
      </w:r>
      <w:r w:rsidR="002D54F3">
        <w:t>:</w:t>
      </w:r>
      <w:r w:rsidRPr="00C3514C">
        <w:tab/>
      </w:r>
      <w:r w:rsidRPr="00C3514C">
        <w:tab/>
      </w:r>
      <w:r w:rsidR="003036D4" w:rsidRPr="00C3514C">
        <w:t>I</w:t>
      </w:r>
      <w:r w:rsidRPr="00C3514C">
        <w:rPr>
          <w:color w:val="29292C"/>
        </w:rPr>
        <w:t xml:space="preserve">deally, </w:t>
      </w:r>
      <w:r w:rsidRPr="00C3514C">
        <w:t xml:space="preserve">you would use </w:t>
      </w:r>
      <w:r w:rsidRPr="00C3514C">
        <w:rPr>
          <w:color w:val="29292C"/>
        </w:rPr>
        <w:t xml:space="preserve">three </w:t>
      </w:r>
      <w:proofErr w:type="spellStart"/>
      <w:r w:rsidRPr="00C3514C">
        <w:t>Sifrei</w:t>
      </w:r>
      <w:proofErr w:type="spellEnd"/>
      <w:r w:rsidRPr="00C3514C">
        <w:t xml:space="preserve"> </w:t>
      </w:r>
      <w:r w:rsidRPr="00C3514C">
        <w:rPr>
          <w:color w:val="29292C"/>
        </w:rPr>
        <w:t xml:space="preserve">Torah </w:t>
      </w:r>
      <w:r w:rsidRPr="00C3514C">
        <w:t>-</w:t>
      </w:r>
      <w:r w:rsidRPr="00C3514C">
        <w:rPr>
          <w:color w:val="29292C"/>
        </w:rPr>
        <w:t xml:space="preserve">please </w:t>
      </w:r>
      <w:r w:rsidRPr="00C3514C">
        <w:t>see Note 6</w:t>
      </w:r>
    </w:p>
    <w:p w14:paraId="3CA1D34D" w14:textId="77777777" w:rsidR="00306A5D" w:rsidRDefault="00873396" w:rsidP="00F9085A">
      <w:pPr>
        <w:pStyle w:val="NoSpacing"/>
        <w:numPr>
          <w:ilvl w:val="0"/>
          <w:numId w:val="11"/>
        </w:numPr>
        <w:rPr>
          <w:color w:val="1A1820"/>
        </w:rPr>
      </w:pPr>
      <w:r w:rsidRPr="00C3514C">
        <w:rPr>
          <w:color w:val="1A1820"/>
        </w:rPr>
        <w:t xml:space="preserve">Shabbat </w:t>
      </w:r>
      <w:proofErr w:type="spellStart"/>
      <w:r w:rsidRPr="00C3514C">
        <w:rPr>
          <w:color w:val="1A1820"/>
        </w:rPr>
        <w:t>Chanucah</w:t>
      </w:r>
      <w:proofErr w:type="spellEnd"/>
      <w:r w:rsidR="002D54F3">
        <w:rPr>
          <w:color w:val="1A1820"/>
        </w:rPr>
        <w:t>:</w:t>
      </w:r>
      <w:r w:rsidRPr="00C3514C">
        <w:rPr>
          <w:color w:val="1A1820"/>
        </w:rPr>
        <w:tab/>
        <w:t xml:space="preserve">Use two </w:t>
      </w:r>
      <w:proofErr w:type="spellStart"/>
      <w:r w:rsidR="003036D4" w:rsidRPr="00C3514C">
        <w:rPr>
          <w:color w:val="1A1820"/>
        </w:rPr>
        <w:t>S</w:t>
      </w:r>
      <w:r w:rsidRPr="00C3514C">
        <w:rPr>
          <w:color w:val="1A1820"/>
        </w:rPr>
        <w:t>ifrei</w:t>
      </w:r>
      <w:proofErr w:type="spellEnd"/>
      <w:r w:rsidRPr="00C3514C">
        <w:rPr>
          <w:color w:val="1A1820"/>
        </w:rPr>
        <w:t xml:space="preserve"> Torah on Shabbat </w:t>
      </w:r>
      <w:proofErr w:type="spellStart"/>
      <w:r w:rsidRPr="00C3514C">
        <w:rPr>
          <w:color w:val="1A1820"/>
        </w:rPr>
        <w:t>Chanucah</w:t>
      </w:r>
      <w:proofErr w:type="spellEnd"/>
      <w:r w:rsidRPr="00C3514C">
        <w:rPr>
          <w:color w:val="1A1820"/>
        </w:rPr>
        <w:t xml:space="preserve">, but </w:t>
      </w:r>
      <w:r w:rsidRPr="00C3514C">
        <w:rPr>
          <w:color w:val="29292C"/>
        </w:rPr>
        <w:t xml:space="preserve">when </w:t>
      </w:r>
      <w:r w:rsidRPr="00C3514C">
        <w:rPr>
          <w:color w:val="1A1820"/>
        </w:rPr>
        <w:t xml:space="preserve">this day also </w:t>
      </w:r>
      <w:r w:rsidRPr="00C3514C">
        <w:rPr>
          <w:color w:val="29292C"/>
        </w:rPr>
        <w:t xml:space="preserve">falls </w:t>
      </w:r>
      <w:r w:rsidRPr="00C3514C">
        <w:rPr>
          <w:color w:val="1A1820"/>
        </w:rPr>
        <w:t xml:space="preserve">on Rosh Chodesh </w:t>
      </w:r>
      <w:r w:rsidR="00306A5D">
        <w:rPr>
          <w:color w:val="1A1820"/>
        </w:rPr>
        <w:t xml:space="preserve"> </w:t>
      </w:r>
    </w:p>
    <w:p w14:paraId="7664B91C" w14:textId="2AB1F29B" w:rsidR="00B01036" w:rsidRDefault="00306A5D" w:rsidP="00306A5D">
      <w:pPr>
        <w:pStyle w:val="NoSpacing"/>
        <w:ind w:left="720"/>
        <w:rPr>
          <w:color w:val="1A1820"/>
        </w:rPr>
      </w:pPr>
      <w:r>
        <w:rPr>
          <w:color w:val="1A1820"/>
        </w:rPr>
        <w:t xml:space="preserve">                                           </w:t>
      </w:r>
      <w:r w:rsidR="00873396" w:rsidRPr="00C3514C">
        <w:rPr>
          <w:color w:val="1A1820"/>
        </w:rPr>
        <w:t xml:space="preserve">Tevet, ideally </w:t>
      </w:r>
      <w:r w:rsidR="00873396" w:rsidRPr="00C3514C">
        <w:rPr>
          <w:color w:val="29292C"/>
        </w:rPr>
        <w:t xml:space="preserve">you </w:t>
      </w:r>
      <w:r w:rsidR="00873396" w:rsidRPr="00C3514C">
        <w:rPr>
          <w:color w:val="1A1820"/>
        </w:rPr>
        <w:t xml:space="preserve">would </w:t>
      </w:r>
      <w:r w:rsidR="00873396" w:rsidRPr="00C3514C">
        <w:rPr>
          <w:color w:val="29292C"/>
        </w:rPr>
        <w:t xml:space="preserve">use three </w:t>
      </w:r>
      <w:proofErr w:type="spellStart"/>
      <w:r w:rsidR="00873396" w:rsidRPr="00C3514C">
        <w:rPr>
          <w:color w:val="1A1820"/>
        </w:rPr>
        <w:t>Sifrei</w:t>
      </w:r>
      <w:proofErr w:type="spellEnd"/>
      <w:r w:rsidR="00873396" w:rsidRPr="00C3514C">
        <w:rPr>
          <w:color w:val="1A1820"/>
        </w:rPr>
        <w:t xml:space="preserve"> </w:t>
      </w:r>
      <w:r w:rsidR="00873396" w:rsidRPr="00C3514C">
        <w:rPr>
          <w:color w:val="29292C"/>
        </w:rPr>
        <w:t xml:space="preserve">Torah </w:t>
      </w:r>
      <w:r w:rsidR="00873396" w:rsidRPr="00C3514C">
        <w:rPr>
          <w:color w:val="1A1820"/>
        </w:rPr>
        <w:t>-please see note 6</w:t>
      </w:r>
    </w:p>
    <w:p w14:paraId="7FAE9000" w14:textId="5E3A1C83" w:rsidR="00873396" w:rsidRPr="00C3514C" w:rsidRDefault="00873396" w:rsidP="00F9085A">
      <w:pPr>
        <w:pStyle w:val="NoSpacing"/>
        <w:numPr>
          <w:ilvl w:val="0"/>
          <w:numId w:val="11"/>
        </w:numPr>
        <w:rPr>
          <w:color w:val="1A1820"/>
        </w:rPr>
      </w:pPr>
      <w:r w:rsidRPr="00C3514C">
        <w:rPr>
          <w:color w:val="1A1820"/>
        </w:rPr>
        <w:t xml:space="preserve">Shabbat </w:t>
      </w:r>
      <w:proofErr w:type="spellStart"/>
      <w:r w:rsidRPr="00C3514C">
        <w:rPr>
          <w:color w:val="1A1820"/>
        </w:rPr>
        <w:t>Shekalim</w:t>
      </w:r>
      <w:proofErr w:type="spellEnd"/>
    </w:p>
    <w:p w14:paraId="66D73C0B" w14:textId="77777777" w:rsidR="00873396" w:rsidRPr="00C3514C" w:rsidRDefault="00873396" w:rsidP="00F9085A">
      <w:pPr>
        <w:pStyle w:val="NoSpacing"/>
        <w:numPr>
          <w:ilvl w:val="0"/>
          <w:numId w:val="11"/>
        </w:numPr>
      </w:pPr>
      <w:proofErr w:type="spellStart"/>
      <w:r w:rsidRPr="00C3514C">
        <w:t>Shhabbat</w:t>
      </w:r>
      <w:proofErr w:type="spellEnd"/>
      <w:r w:rsidRPr="00C3514C">
        <w:t xml:space="preserve"> </w:t>
      </w:r>
      <w:proofErr w:type="spellStart"/>
      <w:r w:rsidRPr="00C3514C">
        <w:t>Zachor</w:t>
      </w:r>
      <w:proofErr w:type="spellEnd"/>
    </w:p>
    <w:p w14:paraId="6A276F80" w14:textId="77777777" w:rsidR="00873396" w:rsidRPr="00C3514C" w:rsidRDefault="00873396" w:rsidP="00F9085A">
      <w:pPr>
        <w:pStyle w:val="NoSpacing"/>
        <w:numPr>
          <w:ilvl w:val="0"/>
          <w:numId w:val="11"/>
        </w:numPr>
      </w:pPr>
      <w:r w:rsidRPr="00C3514C">
        <w:t xml:space="preserve">Shabbat </w:t>
      </w:r>
      <w:proofErr w:type="spellStart"/>
      <w:r w:rsidRPr="00C3514C">
        <w:t>Parah</w:t>
      </w:r>
      <w:proofErr w:type="spellEnd"/>
    </w:p>
    <w:p w14:paraId="05ED64DC" w14:textId="246DDE5F" w:rsidR="00873396" w:rsidRPr="00C3514C" w:rsidRDefault="00873396" w:rsidP="00F9085A">
      <w:pPr>
        <w:pStyle w:val="NoSpacing"/>
        <w:numPr>
          <w:ilvl w:val="0"/>
          <w:numId w:val="11"/>
        </w:numPr>
      </w:pPr>
      <w:r w:rsidRPr="00C3514C">
        <w:t xml:space="preserve">Shabbat </w:t>
      </w:r>
      <w:proofErr w:type="spellStart"/>
      <w:r w:rsidRPr="00C3514C">
        <w:t>Ha</w:t>
      </w:r>
      <w:r w:rsidR="00D5406F">
        <w:t>C</w:t>
      </w:r>
      <w:r w:rsidRPr="00C3514C">
        <w:t>hodesh</w:t>
      </w:r>
      <w:proofErr w:type="spellEnd"/>
    </w:p>
    <w:p w14:paraId="4778074C" w14:textId="111E5A1D" w:rsidR="002A7193" w:rsidRDefault="00873396" w:rsidP="00F9085A">
      <w:pPr>
        <w:pStyle w:val="NoSpacing"/>
        <w:numPr>
          <w:ilvl w:val="0"/>
          <w:numId w:val="11"/>
        </w:numPr>
      </w:pPr>
      <w:r w:rsidRPr="00C3514C">
        <w:t>Any Shabbat which falls on Rosh Chodesh</w:t>
      </w:r>
    </w:p>
    <w:p w14:paraId="05D6EA15" w14:textId="77777777" w:rsidR="00306A5D" w:rsidRPr="002D54F3" w:rsidRDefault="00306A5D" w:rsidP="00B01036">
      <w:pPr>
        <w:pStyle w:val="NoSpacing"/>
      </w:pPr>
    </w:p>
    <w:p w14:paraId="62BCC60D" w14:textId="021FB8D7" w:rsidR="005518B0" w:rsidRPr="00D70B7C" w:rsidRDefault="005518B0" w:rsidP="00873396">
      <w:pPr>
        <w:pStyle w:val="CM33"/>
        <w:tabs>
          <w:tab w:val="left" w:pos="284"/>
        </w:tabs>
        <w:spacing w:after="120" w:line="360" w:lineRule="auto"/>
        <w:ind w:left="1418" w:right="958" w:hanging="1134"/>
        <w:rPr>
          <w:rFonts w:ascii="Calibri" w:hAnsi="Calibri"/>
          <w:b/>
          <w:color w:val="CC00FF"/>
          <w:sz w:val="28"/>
          <w:szCs w:val="28"/>
        </w:rPr>
      </w:pPr>
      <w:r w:rsidRPr="00D70B7C">
        <w:rPr>
          <w:rFonts w:ascii="Calibri" w:hAnsi="Calibri"/>
          <w:b/>
          <w:color w:val="CC00FF"/>
          <w:sz w:val="28"/>
          <w:szCs w:val="28"/>
        </w:rPr>
        <w:lastRenderedPageBreak/>
        <w:t>N</w:t>
      </w:r>
      <w:bookmarkStart w:id="7" w:name="Note6"/>
      <w:bookmarkEnd w:id="7"/>
      <w:r w:rsidR="002A7193" w:rsidRPr="00D70B7C">
        <w:rPr>
          <w:rFonts w:ascii="Calibri" w:hAnsi="Calibri"/>
          <w:b/>
          <w:color w:val="CC00FF"/>
          <w:sz w:val="28"/>
          <w:szCs w:val="28"/>
        </w:rPr>
        <w:t>OTE</w:t>
      </w:r>
      <w:r w:rsidRPr="00D70B7C">
        <w:rPr>
          <w:rFonts w:ascii="Calibri" w:hAnsi="Calibri"/>
          <w:b/>
          <w:color w:val="CC00FF"/>
          <w:sz w:val="28"/>
          <w:szCs w:val="28"/>
        </w:rPr>
        <w:t xml:space="preserve"> 6</w:t>
      </w:r>
      <w:r w:rsidR="002F0564" w:rsidRPr="00D70B7C">
        <w:rPr>
          <w:rFonts w:ascii="Calibri" w:hAnsi="Calibri"/>
          <w:b/>
          <w:color w:val="CC00FF"/>
          <w:sz w:val="28"/>
          <w:szCs w:val="28"/>
        </w:rPr>
        <w:t>. W</w:t>
      </w:r>
      <w:r w:rsidR="002A7193" w:rsidRPr="00D70B7C">
        <w:rPr>
          <w:rFonts w:ascii="Calibri" w:hAnsi="Calibri"/>
          <w:b/>
          <w:color w:val="CC00FF"/>
          <w:sz w:val="28"/>
          <w:szCs w:val="28"/>
        </w:rPr>
        <w:t>HEN WE NEED THREE SIFREI TORAH</w:t>
      </w:r>
    </w:p>
    <w:p w14:paraId="7F06B996" w14:textId="1602CEE6" w:rsidR="007762AF" w:rsidRPr="00DE495C" w:rsidRDefault="007762AF" w:rsidP="00873396">
      <w:pPr>
        <w:pStyle w:val="CM40"/>
        <w:spacing w:after="120" w:line="360" w:lineRule="auto"/>
        <w:ind w:left="1418" w:right="2546" w:hanging="1134"/>
        <w:jc w:val="both"/>
        <w:rPr>
          <w:rFonts w:ascii="Calibri" w:hAnsi="Calibri"/>
          <w:color w:val="1A181F"/>
          <w:sz w:val="23"/>
          <w:szCs w:val="23"/>
        </w:rPr>
      </w:pPr>
      <w:r w:rsidRPr="00DE495C">
        <w:rPr>
          <w:rFonts w:ascii="Calibri" w:hAnsi="Calibri"/>
          <w:b/>
          <w:bCs/>
          <w:color w:val="1F1E23"/>
          <w:sz w:val="27"/>
          <w:szCs w:val="27"/>
        </w:rPr>
        <w:t xml:space="preserve"> </w:t>
      </w:r>
      <w:proofErr w:type="spellStart"/>
      <w:r w:rsidRPr="00DE495C">
        <w:rPr>
          <w:rFonts w:ascii="Calibri" w:hAnsi="Calibri"/>
          <w:b/>
          <w:bCs/>
          <w:color w:val="1A181F"/>
          <w:sz w:val="23"/>
          <w:szCs w:val="23"/>
        </w:rPr>
        <w:t>i</w:t>
      </w:r>
      <w:proofErr w:type="spellEnd"/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) </w:t>
      </w:r>
      <w:proofErr w:type="spellStart"/>
      <w:r w:rsidRPr="00DE495C">
        <w:rPr>
          <w:rFonts w:ascii="Calibri" w:hAnsi="Calibri"/>
          <w:b/>
          <w:bCs/>
          <w:color w:val="1A181F"/>
          <w:sz w:val="23"/>
          <w:szCs w:val="23"/>
        </w:rPr>
        <w:t>Layning</w:t>
      </w:r>
      <w:proofErr w:type="spellEnd"/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 on Simchat Torah </w:t>
      </w:r>
    </w:p>
    <w:p w14:paraId="400A99AA" w14:textId="77777777" w:rsidR="007762AF" w:rsidRPr="00C3514C" w:rsidRDefault="007762AF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 1 -</w:t>
      </w:r>
      <w:r w:rsidR="0063343D"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Pr="00C3514C">
        <w:rPr>
          <w:rFonts w:ascii="Calibri" w:hAnsi="Calibri"/>
          <w:color w:val="1A181F"/>
          <w:sz w:val="22"/>
          <w:szCs w:val="22"/>
        </w:rPr>
        <w:t xml:space="preserve">read all </w:t>
      </w:r>
      <w:r w:rsidRPr="00C3514C">
        <w:rPr>
          <w:rFonts w:ascii="Calibri" w:hAnsi="Calibri"/>
          <w:color w:val="080714"/>
          <w:sz w:val="22"/>
          <w:szCs w:val="22"/>
        </w:rPr>
        <w:t xml:space="preserve">of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VeZot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HaBrachah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Pr="00C3514C">
        <w:rPr>
          <w:rFonts w:ascii="Calibri" w:hAnsi="Calibri"/>
          <w:color w:val="080714"/>
          <w:sz w:val="22"/>
          <w:szCs w:val="22"/>
        </w:rPr>
        <w:t>-</w:t>
      </w:r>
      <w:r w:rsidRPr="00C3514C">
        <w:rPr>
          <w:rFonts w:ascii="Calibri" w:hAnsi="Calibri"/>
          <w:color w:val="1A181F"/>
          <w:sz w:val="22"/>
          <w:szCs w:val="22"/>
        </w:rPr>
        <w:t xml:space="preserve">the last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sidrah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of the year </w:t>
      </w:r>
    </w:p>
    <w:p w14:paraId="71B5F76E" w14:textId="6C5F2AAB" w:rsidR="007762AF" w:rsidRPr="00C3514C" w:rsidRDefault="007762AF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 2 </w:t>
      </w:r>
      <w:r w:rsidRPr="00C3514C">
        <w:rPr>
          <w:rFonts w:ascii="Calibri" w:hAnsi="Calibri"/>
          <w:color w:val="080714"/>
          <w:sz w:val="22"/>
          <w:szCs w:val="22"/>
        </w:rPr>
        <w:t>-</w:t>
      </w:r>
      <w:r w:rsidR="0063343D" w:rsidRPr="00C3514C">
        <w:rPr>
          <w:rFonts w:ascii="Calibri" w:hAnsi="Calibri"/>
          <w:color w:val="080714"/>
          <w:sz w:val="22"/>
          <w:szCs w:val="22"/>
        </w:rPr>
        <w:t xml:space="preserve"> </w:t>
      </w:r>
      <w:r w:rsidRPr="00C3514C">
        <w:rPr>
          <w:rFonts w:ascii="Calibri" w:hAnsi="Calibri"/>
          <w:color w:val="1A181F"/>
          <w:sz w:val="22"/>
          <w:szCs w:val="22"/>
        </w:rPr>
        <w:t xml:space="preserve">read all of first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perek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of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Ber</w:t>
      </w:r>
      <w:r w:rsidR="002D54F3">
        <w:rPr>
          <w:rFonts w:ascii="Calibri" w:hAnsi="Calibri"/>
          <w:color w:val="1A181F"/>
          <w:sz w:val="22"/>
          <w:szCs w:val="22"/>
        </w:rPr>
        <w:t>e</w:t>
      </w:r>
      <w:r w:rsidRPr="00C3514C">
        <w:rPr>
          <w:rFonts w:ascii="Calibri" w:hAnsi="Calibri"/>
          <w:color w:val="1A181F"/>
          <w:sz w:val="22"/>
          <w:szCs w:val="22"/>
        </w:rPr>
        <w:t>ishit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plus first three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pesukim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of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perek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2 </w:t>
      </w:r>
    </w:p>
    <w:p w14:paraId="6CE22DA5" w14:textId="5FA56426" w:rsidR="007762AF" w:rsidRPr="00C3514C" w:rsidRDefault="00D80022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r w:rsidRPr="00C3514C">
        <w:rPr>
          <w:rFonts w:ascii="Calibri" w:hAnsi="Calibri"/>
          <w:color w:val="1A181F"/>
          <w:sz w:val="22"/>
          <w:szCs w:val="22"/>
        </w:rPr>
        <w:t>R</w:t>
      </w:r>
      <w:r w:rsidR="007762AF" w:rsidRPr="00C3514C">
        <w:rPr>
          <w:rFonts w:ascii="Calibri" w:hAnsi="Calibri"/>
          <w:color w:val="1A181F"/>
          <w:sz w:val="22"/>
          <w:szCs w:val="22"/>
        </w:rPr>
        <w:t xml:space="preserve">ecite </w:t>
      </w:r>
      <w:proofErr w:type="spellStart"/>
      <w:r w:rsidR="002D54F3">
        <w:rPr>
          <w:rFonts w:ascii="Calibri" w:hAnsi="Calibri"/>
          <w:color w:val="1A181F"/>
          <w:sz w:val="22"/>
          <w:szCs w:val="22"/>
        </w:rPr>
        <w:t>H</w:t>
      </w:r>
      <w:r w:rsidR="007762AF" w:rsidRPr="00C3514C">
        <w:rPr>
          <w:rFonts w:ascii="Calibri" w:hAnsi="Calibri"/>
          <w:color w:val="1A181F"/>
          <w:sz w:val="22"/>
          <w:szCs w:val="22"/>
        </w:rPr>
        <w:t>atzi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Kaddish after completion of </w:t>
      </w:r>
      <w:r w:rsidRPr="00C3514C">
        <w:rPr>
          <w:rFonts w:ascii="Calibri" w:hAnsi="Calibri"/>
          <w:color w:val="1A181F"/>
          <w:sz w:val="22"/>
          <w:szCs w:val="22"/>
        </w:rPr>
        <w:t xml:space="preserve">reading from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2</w:t>
      </w:r>
      <w:r w:rsidR="007762AF" w:rsidRPr="00C3514C">
        <w:rPr>
          <w:rFonts w:ascii="Calibri" w:hAnsi="Calibri"/>
          <w:color w:val="1A181F"/>
          <w:sz w:val="22"/>
          <w:szCs w:val="22"/>
        </w:rPr>
        <w:t xml:space="preserve"> </w:t>
      </w:r>
    </w:p>
    <w:p w14:paraId="3BFE085B" w14:textId="14AE8C26" w:rsidR="005518B0" w:rsidRPr="00C3514C" w:rsidRDefault="007762AF" w:rsidP="0063343D">
      <w:pPr>
        <w:pStyle w:val="CM39"/>
        <w:spacing w:after="120" w:line="271" w:lineRule="atLeast"/>
        <w:ind w:left="284" w:right="657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No.3 -</w:t>
      </w:r>
      <w:r w:rsidR="0063343D"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Pr="00C3514C">
        <w:rPr>
          <w:rFonts w:ascii="Calibri" w:hAnsi="Calibri"/>
          <w:color w:val="1A181F"/>
          <w:sz w:val="22"/>
          <w:szCs w:val="22"/>
        </w:rPr>
        <w:t xml:space="preserve">maftir from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Pinchas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: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B</w:t>
      </w:r>
      <w:r w:rsidR="00822990">
        <w:rPr>
          <w:rFonts w:ascii="Calibri" w:hAnsi="Calibri"/>
          <w:color w:val="1A181F"/>
          <w:sz w:val="22"/>
          <w:szCs w:val="22"/>
        </w:rPr>
        <w:t>a</w:t>
      </w:r>
      <w:r w:rsidRPr="00C3514C">
        <w:rPr>
          <w:rFonts w:ascii="Calibri" w:hAnsi="Calibri"/>
          <w:color w:val="1A181F"/>
          <w:sz w:val="22"/>
          <w:szCs w:val="22"/>
        </w:rPr>
        <w:t>midbar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Perek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29: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pesukim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35-39 inclusive on: Shemini Atzeret </w:t>
      </w:r>
    </w:p>
    <w:p w14:paraId="1B9356D0" w14:textId="77777777" w:rsidR="0063343D" w:rsidRPr="002D54F3" w:rsidRDefault="0063343D" w:rsidP="002D54F3">
      <w:pPr>
        <w:pStyle w:val="NoSpacing"/>
        <w:rPr>
          <w:sz w:val="16"/>
          <w:szCs w:val="16"/>
        </w:rPr>
      </w:pPr>
    </w:p>
    <w:p w14:paraId="7E763589" w14:textId="04C80947" w:rsidR="007762AF" w:rsidRPr="00C3514C" w:rsidRDefault="007762AF" w:rsidP="00873396">
      <w:pPr>
        <w:pStyle w:val="CM40"/>
        <w:spacing w:after="120"/>
        <w:ind w:left="1418" w:right="380" w:hanging="1134"/>
        <w:jc w:val="both"/>
        <w:rPr>
          <w:rFonts w:ascii="Calibri" w:hAnsi="Calibri"/>
          <w:b/>
          <w:bCs/>
          <w:color w:val="1A181F"/>
          <w:sz w:val="22"/>
          <w:szCs w:val="22"/>
        </w:rPr>
      </w:pPr>
      <w:r w:rsidRPr="00C3514C">
        <w:rPr>
          <w:rFonts w:ascii="Calibri" w:hAnsi="Calibri"/>
          <w:b/>
          <w:bCs/>
          <w:color w:val="1A181F"/>
          <w:sz w:val="22"/>
          <w:szCs w:val="22"/>
        </w:rPr>
        <w:t xml:space="preserve">ii) </w:t>
      </w:r>
      <w:proofErr w:type="spellStart"/>
      <w:r w:rsidRPr="00C3514C">
        <w:rPr>
          <w:rFonts w:ascii="Calibri" w:hAnsi="Calibri"/>
          <w:b/>
          <w:bCs/>
          <w:color w:val="1A181F"/>
          <w:sz w:val="22"/>
          <w:szCs w:val="22"/>
        </w:rPr>
        <w:t>Layning</w:t>
      </w:r>
      <w:proofErr w:type="spellEnd"/>
      <w:r w:rsidRPr="00C3514C">
        <w:rPr>
          <w:rFonts w:ascii="Calibri" w:hAnsi="Calibri"/>
          <w:b/>
          <w:bCs/>
          <w:color w:val="1A181F"/>
          <w:sz w:val="22"/>
          <w:szCs w:val="22"/>
        </w:rPr>
        <w:t xml:space="preserve"> on Shabbat Chanukah when it falls on Rosh Chodesh Tevet </w:t>
      </w:r>
    </w:p>
    <w:p w14:paraId="17F0D005" w14:textId="77777777" w:rsidR="007762AF" w:rsidRPr="00C3514C" w:rsidRDefault="008F7BA4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No.1</w:t>
      </w:r>
      <w:r w:rsidR="007762AF" w:rsidRPr="00C3514C">
        <w:rPr>
          <w:rFonts w:ascii="Calibri" w:hAnsi="Calibri"/>
          <w:color w:val="1A181F"/>
          <w:sz w:val="22"/>
          <w:szCs w:val="22"/>
        </w:rPr>
        <w:t>-</w:t>
      </w:r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="007762AF" w:rsidRPr="00C3514C">
        <w:rPr>
          <w:rFonts w:ascii="Calibri" w:hAnsi="Calibri"/>
          <w:color w:val="1A181F"/>
          <w:sz w:val="22"/>
          <w:szCs w:val="22"/>
        </w:rPr>
        <w:t xml:space="preserve">read the </w:t>
      </w:r>
      <w:proofErr w:type="spellStart"/>
      <w:r w:rsidR="007762AF" w:rsidRPr="00C3514C">
        <w:rPr>
          <w:rFonts w:ascii="Calibri" w:hAnsi="Calibri"/>
          <w:color w:val="1A181F"/>
          <w:sz w:val="22"/>
          <w:szCs w:val="22"/>
        </w:rPr>
        <w:t>sidrah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of the week -</w:t>
      </w:r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="007762AF" w:rsidRPr="00C3514C">
        <w:rPr>
          <w:rFonts w:ascii="Calibri" w:hAnsi="Calibri"/>
          <w:color w:val="1A181F"/>
          <w:sz w:val="22"/>
          <w:szCs w:val="22"/>
        </w:rPr>
        <w:t xml:space="preserve">give six people aliyot </w:t>
      </w:r>
    </w:p>
    <w:p w14:paraId="0C68FE0D" w14:textId="398E1FF1" w:rsidR="007762AF" w:rsidRPr="00C3514C" w:rsidRDefault="008F7BA4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No.2</w:t>
      </w:r>
      <w:r w:rsidR="007762AF" w:rsidRPr="00C3514C">
        <w:rPr>
          <w:rFonts w:ascii="Calibri" w:hAnsi="Calibri"/>
          <w:color w:val="1A181F"/>
          <w:sz w:val="22"/>
          <w:szCs w:val="22"/>
        </w:rPr>
        <w:t>-</w:t>
      </w:r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r w:rsidR="007762AF" w:rsidRPr="00C3514C">
        <w:rPr>
          <w:rFonts w:ascii="Calibri" w:hAnsi="Calibri"/>
          <w:color w:val="1A181F"/>
          <w:sz w:val="22"/>
          <w:szCs w:val="22"/>
        </w:rPr>
        <w:t xml:space="preserve">read </w:t>
      </w:r>
      <w:proofErr w:type="spellStart"/>
      <w:r w:rsidR="007762AF" w:rsidRPr="00C3514C">
        <w:rPr>
          <w:rFonts w:ascii="Calibri" w:hAnsi="Calibri"/>
          <w:color w:val="1A181F"/>
          <w:sz w:val="22"/>
          <w:szCs w:val="22"/>
        </w:rPr>
        <w:t>Pinchas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-</w:t>
      </w:r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="007762AF" w:rsidRPr="00C3514C">
        <w:rPr>
          <w:rFonts w:ascii="Calibri" w:hAnsi="Calibri"/>
          <w:color w:val="1A181F"/>
          <w:sz w:val="22"/>
          <w:szCs w:val="22"/>
        </w:rPr>
        <w:t>B</w:t>
      </w:r>
      <w:r w:rsidR="00822990">
        <w:rPr>
          <w:rFonts w:ascii="Calibri" w:hAnsi="Calibri"/>
          <w:color w:val="1A181F"/>
          <w:sz w:val="22"/>
          <w:szCs w:val="22"/>
        </w:rPr>
        <w:t>a</w:t>
      </w:r>
      <w:r w:rsidR="007762AF" w:rsidRPr="00C3514C">
        <w:rPr>
          <w:rFonts w:ascii="Calibri" w:hAnsi="Calibri"/>
          <w:color w:val="1A181F"/>
          <w:sz w:val="22"/>
          <w:szCs w:val="22"/>
        </w:rPr>
        <w:t>midbar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="007762AF" w:rsidRPr="00C3514C">
        <w:rPr>
          <w:rFonts w:ascii="Calibri" w:hAnsi="Calibri"/>
          <w:color w:val="1A181F"/>
          <w:sz w:val="22"/>
          <w:szCs w:val="22"/>
        </w:rPr>
        <w:t>Perek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28, </w:t>
      </w:r>
      <w:proofErr w:type="spellStart"/>
      <w:r w:rsidR="007762AF" w:rsidRPr="00C3514C">
        <w:rPr>
          <w:rFonts w:ascii="Calibri" w:hAnsi="Calibri"/>
          <w:color w:val="1A181F"/>
          <w:sz w:val="22"/>
          <w:szCs w:val="22"/>
        </w:rPr>
        <w:t>pesukim</w:t>
      </w:r>
      <w:proofErr w:type="spellEnd"/>
      <w:r w:rsidR="007762AF" w:rsidRPr="00C3514C">
        <w:rPr>
          <w:rFonts w:ascii="Calibri" w:hAnsi="Calibri"/>
          <w:color w:val="1A181F"/>
          <w:sz w:val="22"/>
          <w:szCs w:val="22"/>
        </w:rPr>
        <w:t xml:space="preserve"> 9-15 incl. on Rosh Chodesh </w:t>
      </w:r>
    </w:p>
    <w:p w14:paraId="32E6EEF9" w14:textId="1B91CC71" w:rsidR="007762AF" w:rsidRPr="00C3514C" w:rsidRDefault="007762AF" w:rsidP="0063343D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r w:rsidRPr="00C3514C">
        <w:rPr>
          <w:rFonts w:ascii="Calibri" w:hAnsi="Calibri"/>
          <w:color w:val="1A181F"/>
          <w:sz w:val="22"/>
          <w:szCs w:val="22"/>
        </w:rPr>
        <w:t xml:space="preserve">recite </w:t>
      </w:r>
      <w:proofErr w:type="spellStart"/>
      <w:r w:rsidR="002D54F3">
        <w:rPr>
          <w:rFonts w:ascii="Calibri" w:hAnsi="Calibri"/>
          <w:color w:val="1A181F"/>
          <w:sz w:val="22"/>
          <w:szCs w:val="22"/>
        </w:rPr>
        <w:t>H</w:t>
      </w:r>
      <w:r w:rsidRPr="00C3514C">
        <w:rPr>
          <w:rFonts w:ascii="Calibri" w:hAnsi="Calibri"/>
          <w:color w:val="1A181F"/>
          <w:sz w:val="22"/>
          <w:szCs w:val="22"/>
        </w:rPr>
        <w:t>atzi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Kaddish after completion of the seventh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aliyah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</w:p>
    <w:p w14:paraId="606A8D6A" w14:textId="434285CC" w:rsidR="0063343D" w:rsidRPr="00C3514C" w:rsidRDefault="007762AF" w:rsidP="0063343D">
      <w:pPr>
        <w:pStyle w:val="CM35"/>
        <w:spacing w:after="120"/>
        <w:ind w:left="284"/>
        <w:rPr>
          <w:rFonts w:ascii="Calibri" w:hAnsi="Calibri"/>
          <w:color w:val="1A181F"/>
          <w:sz w:val="22"/>
          <w:szCs w:val="22"/>
        </w:rPr>
      </w:pPr>
      <w:proofErr w:type="spellStart"/>
      <w:r w:rsidRPr="00C3514C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No.3 -</w:t>
      </w:r>
      <w:r w:rsidR="008F7BA4" w:rsidRPr="00C3514C">
        <w:rPr>
          <w:rFonts w:ascii="Calibri" w:hAnsi="Calibri"/>
          <w:color w:val="1A181F"/>
          <w:sz w:val="22"/>
          <w:szCs w:val="22"/>
        </w:rPr>
        <w:t xml:space="preserve"> maftir from </w:t>
      </w:r>
      <w:r w:rsidRPr="00C3514C">
        <w:rPr>
          <w:rFonts w:ascii="Calibri" w:hAnsi="Calibri"/>
          <w:color w:val="1A181F"/>
          <w:sz w:val="22"/>
          <w:szCs w:val="22"/>
        </w:rPr>
        <w:t xml:space="preserve">appropriate section of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Naso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: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B</w:t>
      </w:r>
      <w:r w:rsidR="00822990">
        <w:rPr>
          <w:rFonts w:ascii="Calibri" w:hAnsi="Calibri"/>
          <w:color w:val="1A181F"/>
          <w:sz w:val="22"/>
          <w:szCs w:val="22"/>
        </w:rPr>
        <w:t>a</w:t>
      </w:r>
      <w:r w:rsidRPr="00C3514C">
        <w:rPr>
          <w:rFonts w:ascii="Calibri" w:hAnsi="Calibri"/>
          <w:color w:val="1A181F"/>
          <w:sz w:val="22"/>
          <w:szCs w:val="22"/>
        </w:rPr>
        <w:t>midbar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Pr="00C3514C">
        <w:rPr>
          <w:rFonts w:ascii="Calibri" w:hAnsi="Calibri"/>
          <w:color w:val="1A181F"/>
          <w:sz w:val="22"/>
          <w:szCs w:val="22"/>
        </w:rPr>
        <w:t>Perek</w:t>
      </w:r>
      <w:proofErr w:type="spellEnd"/>
      <w:r w:rsidRPr="00C3514C">
        <w:rPr>
          <w:rFonts w:ascii="Calibri" w:hAnsi="Calibri"/>
          <w:color w:val="1A181F"/>
          <w:sz w:val="22"/>
          <w:szCs w:val="22"/>
        </w:rPr>
        <w:t xml:space="preserve"> 7 on the offerings of the princes</w:t>
      </w:r>
    </w:p>
    <w:p w14:paraId="72BFF5DE" w14:textId="77777777" w:rsidR="007762AF" w:rsidRPr="002D54F3" w:rsidRDefault="007762AF" w:rsidP="002D54F3">
      <w:pPr>
        <w:pStyle w:val="NoSpacing"/>
        <w:rPr>
          <w:sz w:val="16"/>
          <w:szCs w:val="16"/>
        </w:rPr>
      </w:pPr>
      <w:r w:rsidRPr="00DE495C">
        <w:t xml:space="preserve"> </w:t>
      </w:r>
    </w:p>
    <w:p w14:paraId="49484819" w14:textId="0918AA5C" w:rsidR="003036D4" w:rsidRPr="00DE495C" w:rsidRDefault="003036D4" w:rsidP="0063343D">
      <w:pPr>
        <w:pStyle w:val="CM40"/>
        <w:spacing w:after="120"/>
        <w:ind w:left="1418" w:right="380" w:hanging="1134"/>
        <w:jc w:val="both"/>
        <w:rPr>
          <w:rFonts w:ascii="Calibri" w:hAnsi="Calibri"/>
          <w:b/>
          <w:bCs/>
          <w:color w:val="1A181F"/>
          <w:sz w:val="23"/>
          <w:szCs w:val="23"/>
        </w:rPr>
      </w:pPr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iii) </w:t>
      </w:r>
      <w:proofErr w:type="spellStart"/>
      <w:r w:rsidRPr="00DE495C">
        <w:rPr>
          <w:rFonts w:ascii="Calibri" w:hAnsi="Calibri"/>
          <w:b/>
          <w:bCs/>
          <w:color w:val="1A181F"/>
          <w:sz w:val="23"/>
          <w:szCs w:val="23"/>
        </w:rPr>
        <w:t>Layning</w:t>
      </w:r>
      <w:proofErr w:type="spellEnd"/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 on </w:t>
      </w:r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Shabbat </w:t>
      </w:r>
      <w:proofErr w:type="spellStart"/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>Shekalim</w:t>
      </w:r>
      <w:proofErr w:type="spellEnd"/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 or </w:t>
      </w:r>
      <w:proofErr w:type="spellStart"/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>Hachodesh</w:t>
      </w:r>
      <w:proofErr w:type="spellEnd"/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 when either </w:t>
      </w:r>
      <w:r w:rsidRPr="00DE495C">
        <w:rPr>
          <w:rFonts w:ascii="Calibri" w:hAnsi="Calibri"/>
          <w:b/>
          <w:bCs/>
          <w:color w:val="1A181F"/>
          <w:sz w:val="23"/>
          <w:szCs w:val="23"/>
        </w:rPr>
        <w:t>fall</w:t>
      </w:r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>s</w:t>
      </w:r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 on </w:t>
      </w:r>
      <w:r w:rsidR="0063343D"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Rosh </w:t>
      </w:r>
      <w:r w:rsidRPr="00DE495C">
        <w:rPr>
          <w:rFonts w:ascii="Calibri" w:hAnsi="Calibri"/>
          <w:b/>
          <w:bCs/>
          <w:color w:val="1A181F"/>
          <w:sz w:val="23"/>
          <w:szCs w:val="23"/>
        </w:rPr>
        <w:t xml:space="preserve">Chodesh </w:t>
      </w:r>
    </w:p>
    <w:p w14:paraId="7502CA0F" w14:textId="77777777" w:rsidR="003036D4" w:rsidRPr="00822990" w:rsidRDefault="003036D4" w:rsidP="002D54F3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822990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No.1 -read the </w:t>
      </w:r>
      <w:proofErr w:type="spellStart"/>
      <w:r w:rsidRPr="00822990">
        <w:rPr>
          <w:rFonts w:ascii="Calibri" w:hAnsi="Calibri"/>
          <w:color w:val="1A181F"/>
          <w:sz w:val="22"/>
          <w:szCs w:val="22"/>
        </w:rPr>
        <w:t>sidrah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of the week -give six people aliyot and running </w:t>
      </w:r>
      <w:proofErr w:type="spellStart"/>
      <w:r w:rsidRPr="00822990">
        <w:rPr>
          <w:rFonts w:ascii="Calibri" w:hAnsi="Calibri"/>
          <w:color w:val="1A181F"/>
          <w:sz w:val="22"/>
          <w:szCs w:val="22"/>
        </w:rPr>
        <w:t>Shishi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and </w:t>
      </w:r>
      <w:proofErr w:type="spellStart"/>
      <w:r w:rsidRPr="00822990">
        <w:rPr>
          <w:rFonts w:ascii="Calibri" w:hAnsi="Calibri"/>
          <w:color w:val="1A181F"/>
          <w:sz w:val="22"/>
          <w:szCs w:val="22"/>
        </w:rPr>
        <w:t>Shevii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together</w:t>
      </w:r>
    </w:p>
    <w:p w14:paraId="070E9FA2" w14:textId="77777777" w:rsidR="003036D4" w:rsidRPr="00822990" w:rsidRDefault="003036D4" w:rsidP="002D54F3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822990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No.2 -read the special maftir for Rosh Chodesh as the 7</w:t>
      </w:r>
      <w:r w:rsidRPr="00822990">
        <w:rPr>
          <w:rFonts w:ascii="Calibri" w:hAnsi="Calibri"/>
          <w:color w:val="1A181F"/>
          <w:sz w:val="22"/>
          <w:szCs w:val="22"/>
          <w:vertAlign w:val="superscript"/>
        </w:rPr>
        <w:t>th</w:t>
      </w:r>
      <w:r w:rsidRPr="00822990">
        <w:rPr>
          <w:rFonts w:ascii="Calibri" w:hAnsi="Calibri"/>
          <w:color w:val="1A181F"/>
          <w:sz w:val="22"/>
          <w:szCs w:val="22"/>
        </w:rPr>
        <w:t xml:space="preserve"> </w:t>
      </w:r>
      <w:proofErr w:type="spellStart"/>
      <w:r w:rsidRPr="00822990">
        <w:rPr>
          <w:rFonts w:ascii="Calibri" w:hAnsi="Calibri"/>
          <w:color w:val="1A181F"/>
          <w:sz w:val="22"/>
          <w:szCs w:val="22"/>
        </w:rPr>
        <w:t>aliyah</w:t>
      </w:r>
      <w:proofErr w:type="spellEnd"/>
    </w:p>
    <w:p w14:paraId="570EB8D5" w14:textId="210588D6" w:rsidR="003036D4" w:rsidRPr="00822990" w:rsidRDefault="003036D4" w:rsidP="002D54F3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r w:rsidRPr="00822990">
        <w:rPr>
          <w:rFonts w:ascii="Calibri" w:hAnsi="Calibri"/>
          <w:color w:val="1A181F"/>
          <w:sz w:val="22"/>
          <w:szCs w:val="22"/>
        </w:rPr>
        <w:t xml:space="preserve">Recite </w:t>
      </w:r>
      <w:proofErr w:type="spellStart"/>
      <w:r w:rsidR="002D54F3" w:rsidRPr="00822990">
        <w:rPr>
          <w:rFonts w:ascii="Calibri" w:hAnsi="Calibri"/>
          <w:color w:val="1A181F"/>
          <w:sz w:val="22"/>
          <w:szCs w:val="22"/>
        </w:rPr>
        <w:t>H</w:t>
      </w:r>
      <w:r w:rsidRPr="00822990">
        <w:rPr>
          <w:rFonts w:ascii="Calibri" w:hAnsi="Calibri"/>
          <w:color w:val="1A181F"/>
          <w:sz w:val="22"/>
          <w:szCs w:val="22"/>
        </w:rPr>
        <w:t>atzi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Kaddish after completion of the seventh </w:t>
      </w:r>
      <w:proofErr w:type="spellStart"/>
      <w:r w:rsidRPr="00822990">
        <w:rPr>
          <w:rFonts w:ascii="Calibri" w:hAnsi="Calibri"/>
          <w:color w:val="1A181F"/>
          <w:sz w:val="22"/>
          <w:szCs w:val="22"/>
        </w:rPr>
        <w:t>aliyah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</w:t>
      </w:r>
    </w:p>
    <w:p w14:paraId="36E3E25F" w14:textId="77777777" w:rsidR="002D54F3" w:rsidRPr="00822990" w:rsidRDefault="003036D4" w:rsidP="002D54F3">
      <w:pPr>
        <w:pStyle w:val="CM35"/>
        <w:spacing w:after="120"/>
        <w:ind w:left="284"/>
        <w:jc w:val="both"/>
        <w:rPr>
          <w:rFonts w:ascii="Calibri" w:hAnsi="Calibri"/>
          <w:color w:val="1A181F"/>
          <w:sz w:val="22"/>
          <w:szCs w:val="22"/>
        </w:rPr>
      </w:pPr>
      <w:proofErr w:type="spellStart"/>
      <w:r w:rsidRPr="00822990">
        <w:rPr>
          <w:rFonts w:ascii="Calibri" w:hAnsi="Calibri"/>
          <w:color w:val="1A181F"/>
          <w:sz w:val="22"/>
          <w:szCs w:val="22"/>
        </w:rPr>
        <w:t>Sefer</w:t>
      </w:r>
      <w:proofErr w:type="spellEnd"/>
      <w:r w:rsidRPr="00822990">
        <w:rPr>
          <w:rFonts w:ascii="Calibri" w:hAnsi="Calibri"/>
          <w:color w:val="1A181F"/>
          <w:sz w:val="22"/>
          <w:szCs w:val="22"/>
        </w:rPr>
        <w:t xml:space="preserve"> No.3 </w:t>
      </w:r>
      <w:r w:rsidR="00F878D8" w:rsidRPr="00822990">
        <w:rPr>
          <w:rFonts w:ascii="Calibri" w:hAnsi="Calibri"/>
          <w:color w:val="1A181F"/>
          <w:sz w:val="22"/>
          <w:szCs w:val="22"/>
        </w:rPr>
        <w:t xml:space="preserve">–Special </w:t>
      </w:r>
      <w:r w:rsidRPr="00822990">
        <w:rPr>
          <w:rFonts w:ascii="Calibri" w:hAnsi="Calibri"/>
          <w:color w:val="1A181F"/>
          <w:sz w:val="22"/>
          <w:szCs w:val="22"/>
        </w:rPr>
        <w:t>maftir f</w:t>
      </w:r>
      <w:r w:rsidR="00F878D8" w:rsidRPr="00822990">
        <w:rPr>
          <w:rFonts w:ascii="Calibri" w:hAnsi="Calibri"/>
          <w:color w:val="1A181F"/>
          <w:sz w:val="22"/>
          <w:szCs w:val="22"/>
        </w:rPr>
        <w:t xml:space="preserve">or </w:t>
      </w:r>
      <w:proofErr w:type="spellStart"/>
      <w:r w:rsidR="00F878D8" w:rsidRPr="00822990">
        <w:rPr>
          <w:rFonts w:ascii="Calibri" w:hAnsi="Calibri"/>
          <w:color w:val="1A181F"/>
          <w:sz w:val="22"/>
          <w:szCs w:val="22"/>
        </w:rPr>
        <w:t>Shekalim</w:t>
      </w:r>
      <w:proofErr w:type="spellEnd"/>
      <w:r w:rsidR="00F878D8" w:rsidRPr="00822990">
        <w:rPr>
          <w:rFonts w:ascii="Calibri" w:hAnsi="Calibri"/>
          <w:color w:val="1A181F"/>
          <w:sz w:val="22"/>
          <w:szCs w:val="22"/>
        </w:rPr>
        <w:t xml:space="preserve"> or </w:t>
      </w:r>
      <w:proofErr w:type="spellStart"/>
      <w:r w:rsidR="00F878D8" w:rsidRPr="00822990">
        <w:rPr>
          <w:rFonts w:ascii="Calibri" w:hAnsi="Calibri"/>
          <w:color w:val="1A181F"/>
          <w:sz w:val="22"/>
          <w:szCs w:val="22"/>
        </w:rPr>
        <w:t>Hachodesh</w:t>
      </w:r>
      <w:proofErr w:type="spellEnd"/>
    </w:p>
    <w:p w14:paraId="43B9C226" w14:textId="025906EE" w:rsidR="00873396" w:rsidRPr="002D54F3" w:rsidRDefault="002D54F3" w:rsidP="002D54F3">
      <w:pPr>
        <w:pStyle w:val="CM35"/>
        <w:spacing w:after="120"/>
        <w:ind w:left="284"/>
        <w:jc w:val="both"/>
        <w:rPr>
          <w:rFonts w:ascii="Calibri" w:hAnsi="Calibri"/>
          <w:color w:val="1A181F"/>
          <w:sz w:val="21"/>
          <w:szCs w:val="21"/>
        </w:rPr>
      </w:pPr>
      <w:r>
        <w:rPr>
          <w:rFonts w:ascii="Calibri" w:hAnsi="Calibri"/>
          <w:color w:val="1A181F"/>
          <w:sz w:val="21"/>
          <w:szCs w:val="21"/>
        </w:rPr>
        <w:t>--------------------------------------------------------------------------------------------------------------------------------------------------------------------------</w:t>
      </w:r>
      <w:r w:rsidR="003036D4" w:rsidRPr="00DE495C">
        <w:rPr>
          <w:rFonts w:ascii="Calibri" w:hAnsi="Calibri"/>
          <w:color w:val="1A181F"/>
          <w:sz w:val="21"/>
          <w:szCs w:val="21"/>
        </w:rPr>
        <w:t xml:space="preserve"> </w:t>
      </w:r>
      <w:r w:rsidR="007762AF" w:rsidRPr="00DE495C">
        <w:rPr>
          <w:rFonts w:ascii="Calibri" w:hAnsi="Calibri" w:cs="Times New Roman"/>
          <w:b/>
          <w:bCs/>
          <w:color w:val="1A181F"/>
          <w:sz w:val="22"/>
          <w:szCs w:val="22"/>
        </w:rPr>
        <w:t xml:space="preserve"> </w:t>
      </w:r>
    </w:p>
    <w:p w14:paraId="485A1202" w14:textId="77777777" w:rsidR="004B6A5F" w:rsidRPr="00D70B7C" w:rsidRDefault="004B6A5F" w:rsidP="004B6A5F">
      <w:pPr>
        <w:pStyle w:val="CM33"/>
        <w:tabs>
          <w:tab w:val="left" w:pos="284"/>
        </w:tabs>
        <w:spacing w:after="120" w:line="460" w:lineRule="atLeast"/>
        <w:ind w:left="1418" w:right="958" w:hanging="1134"/>
        <w:rPr>
          <w:rFonts w:ascii="Calibri" w:hAnsi="Calibri"/>
          <w:b/>
          <w:color w:val="CC00FF"/>
          <w:sz w:val="28"/>
          <w:szCs w:val="28"/>
        </w:rPr>
      </w:pPr>
      <w:r w:rsidRPr="00D70B7C">
        <w:rPr>
          <w:rFonts w:ascii="Calibri" w:hAnsi="Calibri"/>
          <w:b/>
          <w:color w:val="CC00FF"/>
          <w:sz w:val="28"/>
          <w:szCs w:val="28"/>
        </w:rPr>
        <w:t xml:space="preserve">NOTE </w:t>
      </w:r>
      <w:bookmarkStart w:id="8" w:name="Note7"/>
      <w:bookmarkEnd w:id="8"/>
      <w:r w:rsidRPr="00D70B7C">
        <w:rPr>
          <w:rFonts w:ascii="Calibri" w:hAnsi="Calibri"/>
          <w:b/>
          <w:color w:val="CC00FF"/>
          <w:sz w:val="28"/>
          <w:szCs w:val="28"/>
        </w:rPr>
        <w:t>7: SPLITTING A SEDRAH</w:t>
      </w:r>
    </w:p>
    <w:p w14:paraId="4271A746" w14:textId="77DE5DFA" w:rsidR="004B6A5F" w:rsidRPr="00D5406F" w:rsidRDefault="004B6A5F" w:rsidP="00D5406F">
      <w:pPr>
        <w:pStyle w:val="CM35"/>
        <w:spacing w:after="270" w:line="268" w:lineRule="atLeast"/>
        <w:ind w:left="284"/>
        <w:rPr>
          <w:rFonts w:ascii="Calibri" w:hAnsi="Calibri"/>
          <w:color w:val="1A181F"/>
          <w:sz w:val="22"/>
          <w:szCs w:val="22"/>
        </w:rPr>
      </w:pPr>
      <w:r w:rsidRPr="00D5406F">
        <w:rPr>
          <w:rFonts w:ascii="Calibri" w:hAnsi="Calibri"/>
          <w:color w:val="1A181F"/>
          <w:sz w:val="22"/>
          <w:szCs w:val="22"/>
        </w:rPr>
        <w:t xml:space="preserve">Normally we split </w:t>
      </w:r>
      <w:r w:rsidR="00001B98" w:rsidRPr="00D5406F">
        <w:rPr>
          <w:rFonts w:ascii="Calibri" w:hAnsi="Calibri"/>
          <w:color w:val="1A181F"/>
          <w:sz w:val="22"/>
          <w:szCs w:val="22"/>
        </w:rPr>
        <w:t>the seventh parashah (</w:t>
      </w:r>
      <w:proofErr w:type="spellStart"/>
      <w:r w:rsidRPr="00D5406F">
        <w:rPr>
          <w:rFonts w:ascii="Calibri" w:hAnsi="Calibri"/>
          <w:color w:val="1A181F"/>
          <w:sz w:val="22"/>
          <w:szCs w:val="22"/>
        </w:rPr>
        <w:t>Shevi</w:t>
      </w:r>
      <w:r w:rsidR="00001B98" w:rsidRPr="00D5406F">
        <w:rPr>
          <w:rFonts w:ascii="Calibri" w:hAnsi="Calibri"/>
          <w:color w:val="1A181F"/>
          <w:sz w:val="22"/>
          <w:szCs w:val="22"/>
        </w:rPr>
        <w:t>’</w:t>
      </w:r>
      <w:r w:rsidRPr="00D5406F">
        <w:rPr>
          <w:rFonts w:ascii="Calibri" w:hAnsi="Calibri"/>
          <w:color w:val="1A181F"/>
          <w:sz w:val="22"/>
          <w:szCs w:val="22"/>
        </w:rPr>
        <w:t>i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>)</w:t>
      </w:r>
      <w:r w:rsidRPr="00D5406F">
        <w:rPr>
          <w:rFonts w:ascii="Calibri" w:hAnsi="Calibri"/>
          <w:color w:val="1A181F"/>
          <w:sz w:val="22"/>
          <w:szCs w:val="22"/>
        </w:rPr>
        <w:t xml:space="preserve"> when the purpose is to allow an additional person to be called to the Torah (for example if a second Cohen needs to be called up and 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as </w:t>
      </w:r>
      <w:r w:rsidRPr="00D5406F">
        <w:rPr>
          <w:rFonts w:ascii="Calibri" w:hAnsi="Calibri"/>
          <w:color w:val="1A181F"/>
          <w:sz w:val="22"/>
          <w:szCs w:val="22"/>
        </w:rPr>
        <w:t>he cannot be called up for the 2nd to 7th Aliyot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, </w:t>
      </w:r>
      <w:r w:rsidRPr="00D5406F">
        <w:rPr>
          <w:rFonts w:ascii="Calibri" w:hAnsi="Calibri"/>
          <w:color w:val="1A181F"/>
          <w:sz w:val="22"/>
          <w:szCs w:val="22"/>
        </w:rPr>
        <w:t xml:space="preserve">we will split </w:t>
      </w:r>
      <w:r w:rsidR="00001B98" w:rsidRPr="00D5406F">
        <w:rPr>
          <w:rFonts w:ascii="Calibri" w:hAnsi="Calibri"/>
          <w:color w:val="1A181F"/>
          <w:sz w:val="22"/>
          <w:szCs w:val="22"/>
        </w:rPr>
        <w:t>the seventh parashah</w:t>
      </w:r>
      <w:r w:rsidRPr="00D5406F">
        <w:rPr>
          <w:rFonts w:ascii="Calibri" w:hAnsi="Calibri"/>
          <w:color w:val="1A181F"/>
          <w:sz w:val="22"/>
          <w:szCs w:val="22"/>
        </w:rPr>
        <w:t xml:space="preserve"> and call </w:t>
      </w:r>
      <w:r w:rsidR="00D5406F">
        <w:rPr>
          <w:rFonts w:ascii="Calibri" w:hAnsi="Calibri"/>
          <w:color w:val="1A181F"/>
          <w:sz w:val="22"/>
          <w:szCs w:val="22"/>
        </w:rPr>
        <w:t>him</w:t>
      </w:r>
      <w:r w:rsidRPr="00D5406F">
        <w:rPr>
          <w:rFonts w:ascii="Calibri" w:hAnsi="Calibri"/>
          <w:color w:val="1A181F"/>
          <w:sz w:val="22"/>
          <w:szCs w:val="22"/>
        </w:rPr>
        <w:t xml:space="preserve"> up as </w:t>
      </w:r>
      <w:proofErr w:type="spellStart"/>
      <w:r w:rsidRPr="00D5406F">
        <w:rPr>
          <w:rFonts w:ascii="Calibri" w:hAnsi="Calibri"/>
          <w:color w:val="1A181F"/>
          <w:sz w:val="22"/>
          <w:szCs w:val="22"/>
        </w:rPr>
        <w:t>Acharon</w:t>
      </w:r>
      <w:proofErr w:type="spellEnd"/>
      <w:r w:rsidRPr="00D5406F">
        <w:rPr>
          <w:rFonts w:ascii="Calibri" w:hAnsi="Calibri"/>
          <w:color w:val="1A181F"/>
          <w:sz w:val="22"/>
          <w:szCs w:val="22"/>
        </w:rPr>
        <w:t xml:space="preserve">). </w:t>
      </w:r>
    </w:p>
    <w:p w14:paraId="57E33219" w14:textId="6347A368" w:rsidR="002D54F3" w:rsidRPr="00D5406F" w:rsidRDefault="004B6A5F" w:rsidP="00D5406F">
      <w:pPr>
        <w:pStyle w:val="CM35"/>
        <w:spacing w:after="270" w:line="268" w:lineRule="atLeast"/>
        <w:ind w:left="284"/>
        <w:rPr>
          <w:rFonts w:ascii="Calibri" w:hAnsi="Calibri"/>
          <w:color w:val="1A181F"/>
          <w:sz w:val="22"/>
          <w:szCs w:val="22"/>
        </w:rPr>
      </w:pPr>
      <w:r w:rsidRPr="00D5406F">
        <w:rPr>
          <w:rFonts w:ascii="Calibri" w:hAnsi="Calibri"/>
          <w:color w:val="1A181F"/>
          <w:sz w:val="22"/>
          <w:szCs w:val="22"/>
        </w:rPr>
        <w:t xml:space="preserve">Sometimes we need to split one of the earlier </w:t>
      </w:r>
      <w:r w:rsidR="00001B98" w:rsidRPr="00D5406F">
        <w:rPr>
          <w:rFonts w:ascii="Calibri" w:hAnsi="Calibri"/>
          <w:color w:val="1A181F"/>
          <w:sz w:val="22"/>
          <w:szCs w:val="22"/>
        </w:rPr>
        <w:t>parashot</w:t>
      </w:r>
      <w:r w:rsidRPr="00D5406F">
        <w:rPr>
          <w:rFonts w:ascii="Calibri" w:hAnsi="Calibri"/>
          <w:color w:val="1A181F"/>
          <w:sz w:val="22"/>
          <w:szCs w:val="22"/>
        </w:rPr>
        <w:t xml:space="preserve"> (</w:t>
      </w:r>
      <w:r w:rsidR="00D5406F">
        <w:rPr>
          <w:rFonts w:ascii="Calibri" w:hAnsi="Calibri"/>
          <w:color w:val="1A181F"/>
          <w:sz w:val="22"/>
          <w:szCs w:val="22"/>
        </w:rPr>
        <w:t>e.g.</w:t>
      </w:r>
      <w:r w:rsidRPr="00D5406F">
        <w:rPr>
          <w:rFonts w:ascii="Calibri" w:hAnsi="Calibri"/>
          <w:color w:val="1A181F"/>
          <w:sz w:val="22"/>
          <w:szCs w:val="22"/>
        </w:rPr>
        <w:t xml:space="preserve"> 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the fourth parashah </w:t>
      </w:r>
      <w:proofErr w:type="spellStart"/>
      <w:r w:rsidRPr="00D5406F">
        <w:rPr>
          <w:rFonts w:ascii="Calibri" w:hAnsi="Calibri"/>
          <w:color w:val="1A181F"/>
          <w:sz w:val="22"/>
          <w:szCs w:val="22"/>
        </w:rPr>
        <w:t>Revi</w:t>
      </w:r>
      <w:r w:rsidR="00001B98" w:rsidRPr="00D5406F">
        <w:rPr>
          <w:rFonts w:ascii="Calibri" w:hAnsi="Calibri"/>
          <w:color w:val="1A181F"/>
          <w:sz w:val="22"/>
          <w:szCs w:val="22"/>
        </w:rPr>
        <w:t>’</w:t>
      </w:r>
      <w:r w:rsidRPr="00D5406F">
        <w:rPr>
          <w:rFonts w:ascii="Calibri" w:hAnsi="Calibri"/>
          <w:color w:val="1A181F"/>
          <w:sz w:val="22"/>
          <w:szCs w:val="22"/>
        </w:rPr>
        <w:t>i</w:t>
      </w:r>
      <w:proofErr w:type="spellEnd"/>
      <w:r w:rsidRPr="00D5406F">
        <w:rPr>
          <w:rFonts w:ascii="Calibri" w:hAnsi="Calibri"/>
          <w:color w:val="1A181F"/>
          <w:sz w:val="22"/>
          <w:szCs w:val="22"/>
        </w:rPr>
        <w:t>) be</w:t>
      </w:r>
      <w:r w:rsidR="00001B98" w:rsidRPr="00D5406F">
        <w:rPr>
          <w:rFonts w:ascii="Calibri" w:hAnsi="Calibri"/>
          <w:color w:val="1A181F"/>
          <w:sz w:val="22"/>
          <w:szCs w:val="22"/>
        </w:rPr>
        <w:t>c</w:t>
      </w:r>
      <w:r w:rsidRPr="00D5406F">
        <w:rPr>
          <w:rFonts w:ascii="Calibri" w:hAnsi="Calibri"/>
          <w:color w:val="1A181F"/>
          <w:sz w:val="22"/>
          <w:szCs w:val="22"/>
        </w:rPr>
        <w:t xml:space="preserve">ause </w:t>
      </w:r>
      <w:r w:rsidR="00D5406F">
        <w:rPr>
          <w:rFonts w:ascii="Calibri" w:hAnsi="Calibri"/>
          <w:color w:val="1A181F"/>
          <w:sz w:val="22"/>
          <w:szCs w:val="22"/>
        </w:rPr>
        <w:t xml:space="preserve">it is very long. 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In this case, we would call up someone for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Revi’i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, and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layn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 the first part of the fourth parashah. We </w:t>
      </w:r>
      <w:r w:rsidR="00D5406F">
        <w:rPr>
          <w:rFonts w:ascii="Calibri" w:hAnsi="Calibri"/>
          <w:color w:val="1A181F"/>
          <w:sz w:val="22"/>
          <w:szCs w:val="22"/>
        </w:rPr>
        <w:t xml:space="preserve">would 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then call up </w:t>
      </w:r>
      <w:r w:rsidR="00D5406F">
        <w:rPr>
          <w:rFonts w:ascii="Calibri" w:hAnsi="Calibri"/>
          <w:color w:val="1A181F"/>
          <w:sz w:val="22"/>
          <w:szCs w:val="22"/>
        </w:rPr>
        <w:t xml:space="preserve">somebody else </w:t>
      </w:r>
      <w:r w:rsidR="00001B98" w:rsidRPr="00D5406F">
        <w:rPr>
          <w:rFonts w:ascii="Calibri" w:hAnsi="Calibri"/>
          <w:color w:val="1A181F"/>
          <w:sz w:val="22"/>
          <w:szCs w:val="22"/>
        </w:rPr>
        <w:t xml:space="preserve">as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Hamishi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, and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layn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 the second part of the fourth parashah. We would then call someone up as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Shishi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 and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layn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 xml:space="preserve"> the fifth </w:t>
      </w:r>
      <w:proofErr w:type="spellStart"/>
      <w:r w:rsidR="00001B98" w:rsidRPr="00D5406F">
        <w:rPr>
          <w:rFonts w:ascii="Calibri" w:hAnsi="Calibri"/>
          <w:color w:val="1A181F"/>
          <w:sz w:val="22"/>
          <w:szCs w:val="22"/>
        </w:rPr>
        <w:t>parasha</w:t>
      </w:r>
      <w:proofErr w:type="spellEnd"/>
      <w:r w:rsidR="00001B98" w:rsidRPr="00D5406F">
        <w:rPr>
          <w:rFonts w:ascii="Calibri" w:hAnsi="Calibri"/>
          <w:color w:val="1A181F"/>
          <w:sz w:val="22"/>
          <w:szCs w:val="22"/>
        </w:rPr>
        <w:t>, and so</w:t>
      </w:r>
      <w:r w:rsidR="002D54F3" w:rsidRPr="00D5406F">
        <w:rPr>
          <w:rFonts w:ascii="Calibri" w:hAnsi="Calibri"/>
          <w:color w:val="1A181F"/>
          <w:sz w:val="22"/>
          <w:szCs w:val="22"/>
        </w:rPr>
        <w:t xml:space="preserve"> </w:t>
      </w:r>
      <w:r w:rsidR="00001B98" w:rsidRPr="00D5406F">
        <w:rPr>
          <w:rFonts w:ascii="Calibri" w:hAnsi="Calibri"/>
          <w:color w:val="1A181F"/>
          <w:sz w:val="22"/>
          <w:szCs w:val="22"/>
        </w:rPr>
        <w:t>on until the end of the Torah reading.</w:t>
      </w:r>
    </w:p>
    <w:p w14:paraId="2E4B5D75" w14:textId="3C7C3574" w:rsidR="002D54F3" w:rsidRPr="002D54F3" w:rsidRDefault="002D54F3" w:rsidP="002D54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5E1A86" w14:textId="77777777" w:rsidR="002D54F3" w:rsidRPr="002D54F3" w:rsidRDefault="002D54F3" w:rsidP="002D54F3">
      <w:pPr>
        <w:pStyle w:val="NoSpacing"/>
        <w:rPr>
          <w:sz w:val="16"/>
          <w:szCs w:val="16"/>
        </w:rPr>
      </w:pPr>
    </w:p>
    <w:p w14:paraId="2EE31D4A" w14:textId="77777777" w:rsidR="007762AF" w:rsidRPr="006308FA" w:rsidRDefault="007762AF" w:rsidP="00873396">
      <w:pPr>
        <w:pStyle w:val="CM29"/>
        <w:ind w:left="284"/>
        <w:jc w:val="both"/>
        <w:rPr>
          <w:rFonts w:ascii="Calibri" w:hAnsi="Calibri"/>
          <w:color w:val="CC0000"/>
          <w:sz w:val="23"/>
          <w:szCs w:val="23"/>
        </w:rPr>
      </w:pPr>
      <w:r w:rsidRPr="006308FA">
        <w:rPr>
          <w:rFonts w:ascii="Calibri" w:hAnsi="Calibri"/>
          <w:b/>
          <w:bCs/>
          <w:color w:val="CC0000"/>
          <w:sz w:val="23"/>
          <w:szCs w:val="23"/>
        </w:rPr>
        <w:t>So</w:t>
      </w:r>
      <w:bookmarkStart w:id="9" w:name="Sources"/>
      <w:bookmarkEnd w:id="9"/>
      <w:r w:rsidRPr="006308FA">
        <w:rPr>
          <w:rFonts w:ascii="Calibri" w:hAnsi="Calibri"/>
          <w:b/>
          <w:bCs/>
          <w:color w:val="CC0000"/>
          <w:sz w:val="23"/>
          <w:szCs w:val="23"/>
        </w:rPr>
        <w:t xml:space="preserve">urces for the notes above: </w:t>
      </w:r>
    </w:p>
    <w:p w14:paraId="59E77A52" w14:textId="77777777" w:rsidR="007762AF" w:rsidRPr="00DE495C" w:rsidRDefault="007762AF" w:rsidP="00F9085A">
      <w:pPr>
        <w:pStyle w:val="CM35"/>
        <w:numPr>
          <w:ilvl w:val="0"/>
          <w:numId w:val="3"/>
        </w:numPr>
        <w:spacing w:after="270" w:line="268" w:lineRule="atLeast"/>
        <w:jc w:val="both"/>
        <w:rPr>
          <w:rFonts w:ascii="Calibri" w:hAnsi="Calibri"/>
          <w:color w:val="1A181F"/>
          <w:sz w:val="21"/>
          <w:szCs w:val="21"/>
        </w:rPr>
      </w:pPr>
      <w:r w:rsidRPr="00DE495C">
        <w:rPr>
          <w:rFonts w:ascii="Calibri" w:hAnsi="Calibri"/>
          <w:color w:val="1A181F"/>
          <w:sz w:val="21"/>
          <w:szCs w:val="21"/>
        </w:rPr>
        <w:t>A Guide to Jewish Religious Practice by Rabbi Isaac Klein, with a supplement by Rabbi Joel Roth JTSA 1992 (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hb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) </w:t>
      </w:r>
    </w:p>
    <w:p w14:paraId="204C7ED9" w14:textId="77777777" w:rsidR="007762AF" w:rsidRPr="00DE495C" w:rsidRDefault="007762AF" w:rsidP="00F9085A">
      <w:pPr>
        <w:pStyle w:val="CM35"/>
        <w:numPr>
          <w:ilvl w:val="0"/>
          <w:numId w:val="3"/>
        </w:numPr>
        <w:spacing w:after="270" w:line="268" w:lineRule="atLeast"/>
        <w:jc w:val="both"/>
        <w:rPr>
          <w:rFonts w:ascii="Calibri" w:hAnsi="Calibri"/>
          <w:color w:val="1A181F"/>
          <w:sz w:val="21"/>
          <w:szCs w:val="21"/>
        </w:rPr>
      </w:pPr>
      <w:r w:rsidRPr="00DE495C">
        <w:rPr>
          <w:rFonts w:ascii="Calibri" w:hAnsi="Calibri"/>
          <w:color w:val="1A181F"/>
          <w:sz w:val="21"/>
          <w:szCs w:val="21"/>
        </w:rPr>
        <w:t xml:space="preserve">To Pray as a Jew by Rabbi 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Hayim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 </w:t>
      </w:r>
      <w:r w:rsidR="00873396" w:rsidRPr="00DE495C">
        <w:rPr>
          <w:rFonts w:ascii="Calibri" w:hAnsi="Calibri"/>
          <w:color w:val="1A181F"/>
          <w:sz w:val="21"/>
          <w:szCs w:val="21"/>
        </w:rPr>
        <w:t>H</w:t>
      </w:r>
      <w:r w:rsidRPr="00DE495C">
        <w:rPr>
          <w:rFonts w:ascii="Calibri" w:hAnsi="Calibri"/>
          <w:color w:val="1A181F"/>
          <w:sz w:val="21"/>
          <w:szCs w:val="21"/>
        </w:rPr>
        <w:t xml:space="preserve">alevy 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Donin</w:t>
      </w:r>
      <w:proofErr w:type="spellEnd"/>
      <w:r w:rsidR="004B6A5F" w:rsidRPr="00DE495C">
        <w:rPr>
          <w:rFonts w:ascii="Calibri" w:hAnsi="Calibri"/>
          <w:color w:val="1A181F"/>
          <w:sz w:val="21"/>
          <w:szCs w:val="21"/>
        </w:rPr>
        <w:t>;</w:t>
      </w:r>
      <w:r w:rsidRPr="00DE495C">
        <w:rPr>
          <w:rFonts w:ascii="Calibri" w:hAnsi="Calibri"/>
          <w:color w:val="1A181F"/>
          <w:sz w:val="21"/>
          <w:szCs w:val="21"/>
        </w:rPr>
        <w:t xml:space="preserve"> Basic Books 1980 (pb) </w:t>
      </w:r>
    </w:p>
    <w:p w14:paraId="31AB0341" w14:textId="36DCF233" w:rsidR="007762AF" w:rsidRPr="00DE495C" w:rsidRDefault="007762AF" w:rsidP="00F9085A">
      <w:pPr>
        <w:pStyle w:val="CM35"/>
        <w:numPr>
          <w:ilvl w:val="0"/>
          <w:numId w:val="3"/>
        </w:numPr>
        <w:spacing w:after="270" w:line="268" w:lineRule="atLeast"/>
        <w:jc w:val="both"/>
        <w:rPr>
          <w:rFonts w:ascii="Calibri" w:hAnsi="Calibri"/>
          <w:color w:val="1A181F"/>
          <w:sz w:val="21"/>
          <w:szCs w:val="21"/>
        </w:rPr>
      </w:pPr>
      <w:r w:rsidRPr="00DE495C">
        <w:rPr>
          <w:rFonts w:ascii="Calibri" w:hAnsi="Calibri"/>
          <w:color w:val="1A181F"/>
          <w:sz w:val="21"/>
          <w:szCs w:val="21"/>
        </w:rPr>
        <w:t>Introduction to Judaism by Dr Isidore Fishman</w:t>
      </w:r>
      <w:r w:rsidR="004D1A73">
        <w:rPr>
          <w:rFonts w:ascii="Calibri" w:hAnsi="Calibri"/>
          <w:color w:val="1A181F"/>
          <w:sz w:val="21"/>
          <w:szCs w:val="21"/>
        </w:rPr>
        <w:t>;</w:t>
      </w:r>
      <w:r w:rsidRPr="00DE495C">
        <w:rPr>
          <w:rFonts w:ascii="Calibri" w:hAnsi="Calibri"/>
          <w:color w:val="1A181F"/>
          <w:sz w:val="21"/>
          <w:szCs w:val="21"/>
        </w:rPr>
        <w:t xml:space="preserve"> JC Publications 1986 (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hb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) </w:t>
      </w:r>
    </w:p>
    <w:p w14:paraId="08A8A5D7" w14:textId="7B9C5104" w:rsidR="007762AF" w:rsidRPr="00DE495C" w:rsidRDefault="007762AF" w:rsidP="00F9085A">
      <w:pPr>
        <w:pStyle w:val="CM35"/>
        <w:numPr>
          <w:ilvl w:val="0"/>
          <w:numId w:val="3"/>
        </w:numPr>
        <w:spacing w:after="270" w:line="268" w:lineRule="atLeast"/>
        <w:jc w:val="both"/>
        <w:rPr>
          <w:rFonts w:ascii="Calibri" w:hAnsi="Calibri"/>
          <w:color w:val="1A181F"/>
          <w:sz w:val="21"/>
          <w:szCs w:val="21"/>
        </w:rPr>
      </w:pPr>
      <w:r w:rsidRPr="00DE495C">
        <w:rPr>
          <w:rFonts w:ascii="Calibri" w:hAnsi="Calibri"/>
          <w:color w:val="1A181F"/>
          <w:sz w:val="21"/>
          <w:szCs w:val="21"/>
        </w:rPr>
        <w:t xml:space="preserve">English-Hebrew dictionary by Professors M Segal and MB 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Dagut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 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Kiryat</w:t>
      </w:r>
      <w:proofErr w:type="spellEnd"/>
      <w:r w:rsidR="004D1A73">
        <w:rPr>
          <w:rFonts w:ascii="Calibri" w:hAnsi="Calibri"/>
          <w:color w:val="1A181F"/>
          <w:sz w:val="21"/>
          <w:szCs w:val="21"/>
        </w:rPr>
        <w:t xml:space="preserve">; 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Sefer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 Publishing House 1998 (</w:t>
      </w:r>
      <w:proofErr w:type="spellStart"/>
      <w:r w:rsidRPr="00DE495C">
        <w:rPr>
          <w:rFonts w:ascii="Calibri" w:hAnsi="Calibri"/>
          <w:color w:val="1A181F"/>
          <w:sz w:val="21"/>
          <w:szCs w:val="21"/>
        </w:rPr>
        <w:t>hb</w:t>
      </w:r>
      <w:proofErr w:type="spellEnd"/>
      <w:r w:rsidRPr="00DE495C">
        <w:rPr>
          <w:rFonts w:ascii="Calibri" w:hAnsi="Calibri"/>
          <w:color w:val="1A181F"/>
          <w:sz w:val="21"/>
          <w:szCs w:val="21"/>
        </w:rPr>
        <w:t xml:space="preserve">) </w:t>
      </w:r>
    </w:p>
    <w:p w14:paraId="48EED8AF" w14:textId="2CBCFD0E" w:rsidR="007762AF" w:rsidRDefault="007762AF" w:rsidP="00F9085A">
      <w:pPr>
        <w:pStyle w:val="CM35"/>
        <w:numPr>
          <w:ilvl w:val="0"/>
          <w:numId w:val="3"/>
        </w:numPr>
        <w:spacing w:after="270" w:line="268" w:lineRule="atLeast"/>
        <w:jc w:val="both"/>
        <w:rPr>
          <w:rFonts w:ascii="Calibri" w:hAnsi="Calibri"/>
          <w:color w:val="29282D"/>
          <w:sz w:val="21"/>
          <w:szCs w:val="21"/>
        </w:rPr>
      </w:pPr>
      <w:r w:rsidRPr="00DE495C">
        <w:rPr>
          <w:rFonts w:ascii="Calibri" w:hAnsi="Calibri"/>
          <w:color w:val="1A181F"/>
          <w:sz w:val="21"/>
          <w:szCs w:val="21"/>
        </w:rPr>
        <w:t xml:space="preserve">Observing </w:t>
      </w:r>
      <w:r w:rsidRPr="00DE495C">
        <w:rPr>
          <w:rFonts w:ascii="Calibri" w:hAnsi="Calibri"/>
          <w:color w:val="29282D"/>
          <w:sz w:val="21"/>
          <w:szCs w:val="21"/>
        </w:rPr>
        <w:t xml:space="preserve">experienced </w:t>
      </w:r>
      <w:r w:rsidRPr="00DE495C">
        <w:rPr>
          <w:rFonts w:ascii="Calibri" w:hAnsi="Calibri"/>
          <w:color w:val="1A181F"/>
          <w:sz w:val="21"/>
          <w:szCs w:val="21"/>
        </w:rPr>
        <w:t>members</w:t>
      </w:r>
      <w:r w:rsidR="00822990">
        <w:rPr>
          <w:rFonts w:ascii="Calibri" w:hAnsi="Calibri"/>
          <w:color w:val="1A181F"/>
          <w:sz w:val="21"/>
          <w:szCs w:val="21"/>
        </w:rPr>
        <w:t xml:space="preserve">, </w:t>
      </w:r>
      <w:proofErr w:type="spellStart"/>
      <w:r w:rsidRPr="00DE495C">
        <w:rPr>
          <w:rFonts w:ascii="Calibri" w:hAnsi="Calibri"/>
          <w:color w:val="29282D"/>
          <w:sz w:val="21"/>
          <w:szCs w:val="21"/>
        </w:rPr>
        <w:t>rabbonim</w:t>
      </w:r>
      <w:proofErr w:type="spellEnd"/>
      <w:r w:rsidRPr="00DE495C">
        <w:rPr>
          <w:rFonts w:ascii="Calibri" w:hAnsi="Calibri"/>
          <w:color w:val="29282D"/>
          <w:sz w:val="21"/>
          <w:szCs w:val="21"/>
        </w:rPr>
        <w:t xml:space="preserve"> </w:t>
      </w:r>
      <w:r w:rsidR="00822990">
        <w:rPr>
          <w:rFonts w:ascii="Calibri" w:hAnsi="Calibri"/>
          <w:color w:val="29282D"/>
          <w:sz w:val="21"/>
          <w:szCs w:val="21"/>
        </w:rPr>
        <w:t xml:space="preserve">and </w:t>
      </w:r>
      <w:proofErr w:type="spellStart"/>
      <w:r w:rsidR="00822990">
        <w:rPr>
          <w:rFonts w:ascii="Calibri" w:hAnsi="Calibri"/>
          <w:color w:val="29282D"/>
          <w:sz w:val="21"/>
          <w:szCs w:val="21"/>
        </w:rPr>
        <w:t>shlichai</w:t>
      </w:r>
      <w:proofErr w:type="spellEnd"/>
      <w:r w:rsidR="00822990">
        <w:rPr>
          <w:rFonts w:ascii="Calibri" w:hAnsi="Calibri"/>
          <w:color w:val="29282D"/>
          <w:sz w:val="21"/>
          <w:szCs w:val="21"/>
        </w:rPr>
        <w:t xml:space="preserve"> </w:t>
      </w:r>
      <w:proofErr w:type="spellStart"/>
      <w:r w:rsidR="00822990">
        <w:rPr>
          <w:rFonts w:ascii="Calibri" w:hAnsi="Calibri"/>
          <w:color w:val="29282D"/>
          <w:sz w:val="21"/>
          <w:szCs w:val="21"/>
        </w:rPr>
        <w:t>tzibbur</w:t>
      </w:r>
      <w:proofErr w:type="spellEnd"/>
      <w:r w:rsidR="00822990">
        <w:rPr>
          <w:rFonts w:ascii="Calibri" w:hAnsi="Calibri"/>
          <w:color w:val="29282D"/>
          <w:sz w:val="21"/>
          <w:szCs w:val="21"/>
        </w:rPr>
        <w:t xml:space="preserve"> </w:t>
      </w:r>
      <w:r w:rsidRPr="00DE495C">
        <w:rPr>
          <w:rFonts w:ascii="Calibri" w:hAnsi="Calibri"/>
          <w:color w:val="1A181F"/>
          <w:sz w:val="21"/>
          <w:szCs w:val="21"/>
        </w:rPr>
        <w:t>of t</w:t>
      </w:r>
      <w:r w:rsidR="00140554" w:rsidRPr="00DE495C">
        <w:rPr>
          <w:rFonts w:ascii="Calibri" w:hAnsi="Calibri"/>
          <w:color w:val="1A181F"/>
          <w:sz w:val="21"/>
          <w:szCs w:val="21"/>
        </w:rPr>
        <w:t xml:space="preserve">wo Masorti communities over </w:t>
      </w:r>
      <w:r w:rsidR="004D1A73">
        <w:rPr>
          <w:rFonts w:ascii="Calibri" w:hAnsi="Calibri"/>
          <w:color w:val="1A181F"/>
          <w:sz w:val="21"/>
          <w:szCs w:val="21"/>
        </w:rPr>
        <w:t>21</w:t>
      </w:r>
      <w:r w:rsidR="00140554" w:rsidRPr="00DE495C">
        <w:rPr>
          <w:rFonts w:ascii="Calibri" w:hAnsi="Calibri"/>
          <w:color w:val="1A181F"/>
          <w:sz w:val="21"/>
          <w:szCs w:val="21"/>
        </w:rPr>
        <w:t xml:space="preserve"> </w:t>
      </w:r>
      <w:r w:rsidRPr="00DE495C">
        <w:rPr>
          <w:rFonts w:ascii="Calibri" w:hAnsi="Calibri"/>
          <w:color w:val="29282D"/>
          <w:sz w:val="21"/>
          <w:szCs w:val="21"/>
        </w:rPr>
        <w:t xml:space="preserve">years </w:t>
      </w:r>
      <w:r w:rsidR="00140554" w:rsidRPr="00DE495C">
        <w:rPr>
          <w:rFonts w:ascii="Calibri" w:hAnsi="Calibri"/>
          <w:color w:val="29282D"/>
          <w:sz w:val="21"/>
          <w:szCs w:val="21"/>
        </w:rPr>
        <w:t>(1998-201</w:t>
      </w:r>
      <w:r w:rsidR="004D1A73">
        <w:rPr>
          <w:rFonts w:ascii="Calibri" w:hAnsi="Calibri"/>
          <w:color w:val="29282D"/>
          <w:sz w:val="21"/>
          <w:szCs w:val="21"/>
        </w:rPr>
        <w:t>9</w:t>
      </w:r>
      <w:r w:rsidR="00140554" w:rsidRPr="00DE495C">
        <w:rPr>
          <w:rFonts w:ascii="Calibri" w:hAnsi="Calibri"/>
          <w:color w:val="29282D"/>
          <w:sz w:val="21"/>
          <w:szCs w:val="21"/>
        </w:rPr>
        <w:t>)</w:t>
      </w:r>
    </w:p>
    <w:p w14:paraId="3025BEDD" w14:textId="59674B1A" w:rsidR="004D1A73" w:rsidRPr="004D1A73" w:rsidRDefault="004D1A73" w:rsidP="004D1A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8CF60A" w14:textId="4AE723F3" w:rsidR="004D1A73" w:rsidRDefault="00D578DB" w:rsidP="00731F5A">
      <w:pPr>
        <w:pStyle w:val="Default"/>
        <w:rPr>
          <w:rFonts w:ascii="Calibri" w:hAnsi="Calibri"/>
          <w:sz w:val="20"/>
          <w:szCs w:val="20"/>
        </w:rPr>
      </w:pPr>
      <w:r w:rsidRPr="00DE495C">
        <w:rPr>
          <w:rFonts w:ascii="Calibri" w:hAnsi="Calibri"/>
        </w:rPr>
        <w:t>Written b</w:t>
      </w:r>
      <w:r w:rsidR="004359C1" w:rsidRPr="00DE495C">
        <w:rPr>
          <w:rFonts w:ascii="Calibri" w:hAnsi="Calibri"/>
        </w:rPr>
        <w:t>y Nahum Gordon</w:t>
      </w:r>
      <w:r w:rsidR="00F116A1">
        <w:rPr>
          <w:rFonts w:ascii="Calibri" w:hAnsi="Calibri"/>
        </w:rPr>
        <w:t xml:space="preserve"> </w:t>
      </w:r>
      <w:r w:rsidR="004359C1" w:rsidRPr="00822990">
        <w:rPr>
          <w:rFonts w:ascii="Calibri" w:hAnsi="Calibri"/>
          <w:sz w:val="20"/>
          <w:szCs w:val="20"/>
        </w:rPr>
        <w:t>(</w:t>
      </w:r>
      <w:r w:rsidR="00D70B7C">
        <w:rPr>
          <w:rFonts w:ascii="Calibri" w:hAnsi="Calibri"/>
          <w:sz w:val="20"/>
          <w:szCs w:val="20"/>
        </w:rPr>
        <w:t>revis</w:t>
      </w:r>
      <w:r w:rsidR="004359C1" w:rsidRPr="00822990">
        <w:rPr>
          <w:rFonts w:ascii="Calibri" w:hAnsi="Calibri"/>
          <w:sz w:val="20"/>
          <w:szCs w:val="20"/>
        </w:rPr>
        <w:t xml:space="preserve">ed by Mike Fenster </w:t>
      </w:r>
      <w:r w:rsidR="0082767C" w:rsidRPr="00822990">
        <w:rPr>
          <w:rFonts w:ascii="Calibri" w:hAnsi="Calibri"/>
          <w:sz w:val="20"/>
          <w:szCs w:val="20"/>
        </w:rPr>
        <w:t xml:space="preserve">in </w:t>
      </w:r>
      <w:r w:rsidR="004359C1" w:rsidRPr="00822990">
        <w:rPr>
          <w:rFonts w:ascii="Calibri" w:hAnsi="Calibri"/>
          <w:sz w:val="20"/>
          <w:szCs w:val="20"/>
        </w:rPr>
        <w:t>2014</w:t>
      </w:r>
      <w:r w:rsidRPr="00822990">
        <w:rPr>
          <w:rFonts w:ascii="Calibri" w:hAnsi="Calibri"/>
          <w:sz w:val="20"/>
          <w:szCs w:val="20"/>
        </w:rPr>
        <w:t xml:space="preserve"> and </w:t>
      </w:r>
      <w:r w:rsidR="00D70B7C">
        <w:rPr>
          <w:rFonts w:ascii="Calibri" w:hAnsi="Calibri"/>
          <w:sz w:val="20"/>
          <w:szCs w:val="20"/>
        </w:rPr>
        <w:t xml:space="preserve">by </w:t>
      </w:r>
      <w:r w:rsidRPr="00822990">
        <w:rPr>
          <w:rFonts w:ascii="Calibri" w:hAnsi="Calibri"/>
          <w:sz w:val="20"/>
          <w:szCs w:val="20"/>
        </w:rPr>
        <w:t>Nahum Gordon in 2016</w:t>
      </w:r>
      <w:r w:rsidR="00F116A1" w:rsidRPr="00822990">
        <w:rPr>
          <w:rFonts w:ascii="Calibri" w:hAnsi="Calibri"/>
          <w:sz w:val="20"/>
          <w:szCs w:val="20"/>
        </w:rPr>
        <w:t xml:space="preserve"> </w:t>
      </w:r>
      <w:r w:rsidR="00D5406F" w:rsidRPr="00822990">
        <w:rPr>
          <w:rFonts w:ascii="Calibri" w:hAnsi="Calibri"/>
          <w:sz w:val="20"/>
          <w:szCs w:val="20"/>
        </w:rPr>
        <w:t>and</w:t>
      </w:r>
      <w:r w:rsidR="00F116A1" w:rsidRPr="00822990">
        <w:rPr>
          <w:rFonts w:ascii="Calibri" w:hAnsi="Calibri"/>
          <w:sz w:val="20"/>
          <w:szCs w:val="20"/>
        </w:rPr>
        <w:t xml:space="preserve"> 2019</w:t>
      </w:r>
      <w:r w:rsidR="004359C1" w:rsidRPr="00822990">
        <w:rPr>
          <w:rFonts w:ascii="Calibri" w:hAnsi="Calibri"/>
          <w:sz w:val="20"/>
          <w:szCs w:val="20"/>
        </w:rPr>
        <w:t>)</w:t>
      </w:r>
    </w:p>
    <w:p w14:paraId="205AF161" w14:textId="77777777" w:rsidR="008232FD" w:rsidRPr="00731F5A" w:rsidRDefault="008232FD" w:rsidP="00731F5A">
      <w:pPr>
        <w:pStyle w:val="Default"/>
        <w:rPr>
          <w:rFonts w:ascii="Calibri" w:hAnsi="Calibri"/>
          <w:sz w:val="20"/>
          <w:szCs w:val="20"/>
        </w:rPr>
      </w:pPr>
    </w:p>
    <w:p w14:paraId="33947AA3" w14:textId="5BEAD062" w:rsidR="004B6A5F" w:rsidRPr="00DE495C" w:rsidRDefault="005F3A4A" w:rsidP="008232FD">
      <w:pPr>
        <w:pStyle w:val="Default"/>
        <w:jc w:val="center"/>
        <w:rPr>
          <w:rFonts w:ascii="Calibri" w:hAnsi="Calibri"/>
        </w:rPr>
      </w:pPr>
      <w:r w:rsidRPr="00DE495C">
        <w:rPr>
          <w:rFonts w:ascii="Calibri" w:hAnsi="Calibri"/>
          <w:b/>
        </w:rPr>
        <w:lastRenderedPageBreak/>
        <w:t>GLOSS</w:t>
      </w:r>
      <w:bookmarkStart w:id="10" w:name="Glossary"/>
      <w:bookmarkEnd w:id="10"/>
      <w:r w:rsidRPr="00DE495C">
        <w:rPr>
          <w:rFonts w:ascii="Calibri" w:hAnsi="Calibri"/>
          <w:b/>
        </w:rPr>
        <w:t xml:space="preserve">ARY </w:t>
      </w:r>
      <w:r w:rsidRPr="00DE495C">
        <w:rPr>
          <w:rFonts w:ascii="Calibri" w:hAnsi="Calibri"/>
        </w:rPr>
        <w:t>(</w:t>
      </w:r>
      <w:r w:rsidR="00731F5A">
        <w:rPr>
          <w:rFonts w:ascii="Calibri" w:hAnsi="Calibri"/>
        </w:rPr>
        <w:t>125 entries –</w:t>
      </w:r>
      <w:r w:rsidRPr="00DE495C">
        <w:rPr>
          <w:rFonts w:ascii="Calibri" w:hAnsi="Calibri"/>
        </w:rPr>
        <w:t xml:space="preserve"> a</w:t>
      </w:r>
      <w:r w:rsidR="00731F5A">
        <w:rPr>
          <w:rFonts w:ascii="Calibri" w:hAnsi="Calibri"/>
        </w:rPr>
        <w:t>lmost all a</w:t>
      </w:r>
      <w:r w:rsidRPr="00DE495C">
        <w:rPr>
          <w:rFonts w:ascii="Calibri" w:hAnsi="Calibri"/>
        </w:rPr>
        <w:t xml:space="preserve">re </w:t>
      </w:r>
      <w:r w:rsidRPr="00DE495C">
        <w:rPr>
          <w:rFonts w:ascii="Calibri" w:hAnsi="Calibri"/>
          <w:color w:val="2A2A2C"/>
        </w:rPr>
        <w:t xml:space="preserve">in </w:t>
      </w:r>
      <w:proofErr w:type="spellStart"/>
      <w:r w:rsidR="0082767C">
        <w:rPr>
          <w:rFonts w:ascii="Calibri" w:hAnsi="Calibri"/>
        </w:rPr>
        <w:t>Ivrit</w:t>
      </w:r>
      <w:proofErr w:type="spellEnd"/>
      <w:r w:rsidRPr="00DE495C">
        <w:rPr>
          <w:rFonts w:ascii="Calibri" w:hAnsi="Calibri"/>
        </w:rPr>
        <w:t xml:space="preserve"> </w:t>
      </w:r>
      <w:r w:rsidR="00731F5A">
        <w:rPr>
          <w:rFonts w:ascii="Calibri" w:hAnsi="Calibri"/>
        </w:rPr>
        <w:t>or Yiddish</w:t>
      </w:r>
      <w:r w:rsidR="0063343D" w:rsidRPr="00DE495C">
        <w:rPr>
          <w:rFonts w:ascii="Calibri" w:hAnsi="Calibri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5518B0" w:rsidRPr="00DE495C" w14:paraId="72DAD013" w14:textId="77777777" w:rsidTr="00A8780B">
        <w:tc>
          <w:tcPr>
            <w:tcW w:w="2268" w:type="dxa"/>
          </w:tcPr>
          <w:p w14:paraId="62318A84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</w:rPr>
            </w:pP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Acharon</w:t>
            </w:r>
            <w:proofErr w:type="spellEnd"/>
          </w:p>
        </w:tc>
        <w:tc>
          <w:tcPr>
            <w:tcW w:w="8789" w:type="dxa"/>
          </w:tcPr>
          <w:p w14:paraId="219BD8D9" w14:textId="77777777" w:rsidR="005518B0" w:rsidRPr="00DE495C" w:rsidRDefault="0063343D" w:rsidP="00836091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iterally, the "last" -the final </w:t>
            </w:r>
            <w:proofErr w:type="spellStart"/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>aliyah</w:t>
            </w:r>
            <w:proofErr w:type="spellEnd"/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if more than 7 are called up</w:t>
            </w:r>
          </w:p>
        </w:tc>
      </w:tr>
      <w:tr w:rsidR="0063343D" w:rsidRPr="00DE495C" w14:paraId="69B7FADB" w14:textId="77777777" w:rsidTr="00A8780B">
        <w:tc>
          <w:tcPr>
            <w:tcW w:w="2268" w:type="dxa"/>
          </w:tcPr>
          <w:p w14:paraId="4F6D6189" w14:textId="77777777" w:rsidR="0063343D" w:rsidRPr="00DE495C" w:rsidRDefault="0063343D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Adar</w:t>
            </w:r>
          </w:p>
        </w:tc>
        <w:tc>
          <w:tcPr>
            <w:tcW w:w="8789" w:type="dxa"/>
          </w:tcPr>
          <w:p w14:paraId="3243AFB2" w14:textId="77777777" w:rsidR="0063343D" w:rsidRPr="00DE495C" w:rsidRDefault="0063343D" w:rsidP="00836091">
            <w:pPr>
              <w:pStyle w:val="Defaul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the last month of the Jewish year – includes the festival of Purim</w:t>
            </w:r>
          </w:p>
        </w:tc>
      </w:tr>
      <w:tr w:rsidR="005518B0" w:rsidRPr="00DE495C" w14:paraId="07196031" w14:textId="77777777" w:rsidTr="00A8780B">
        <w:tc>
          <w:tcPr>
            <w:tcW w:w="2268" w:type="dxa"/>
          </w:tcPr>
          <w:p w14:paraId="521F906E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Aliyah</w:t>
            </w:r>
          </w:p>
        </w:tc>
        <w:tc>
          <w:tcPr>
            <w:tcW w:w="8789" w:type="dxa"/>
          </w:tcPr>
          <w:p w14:paraId="1FF4A2E1" w14:textId="07AEBEAA" w:rsidR="005518B0" w:rsidRPr="00DE495C" w:rsidRDefault="00836091" w:rsidP="00836091">
            <w:pPr>
              <w:pStyle w:val="Defaul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literally, "going up" -when called to see the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layning</w:t>
            </w:r>
            <w:proofErr w:type="spellEnd"/>
            <w:r w:rsidR="004D1A73">
              <w:rPr>
                <w:rFonts w:ascii="Calibri" w:hAnsi="Calibri"/>
                <w:color w:val="161518"/>
                <w:sz w:val="21"/>
                <w:szCs w:val="21"/>
              </w:rPr>
              <w:t>; plural - Aliyot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</w:p>
        </w:tc>
      </w:tr>
      <w:tr w:rsidR="005518B0" w:rsidRPr="00DE495C" w14:paraId="4795026D" w14:textId="77777777" w:rsidTr="00A8780B">
        <w:tc>
          <w:tcPr>
            <w:tcW w:w="2268" w:type="dxa"/>
          </w:tcPr>
          <w:p w14:paraId="5360AE4F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</w:rPr>
            </w:pP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Amud</w:t>
            </w:r>
            <w:proofErr w:type="spellEnd"/>
          </w:p>
        </w:tc>
        <w:tc>
          <w:tcPr>
            <w:tcW w:w="8789" w:type="dxa"/>
          </w:tcPr>
          <w:p w14:paraId="3F0BED22" w14:textId="77777777" w:rsidR="005518B0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a "stand" -the lectern from which the service is conducted</w:t>
            </w:r>
          </w:p>
        </w:tc>
      </w:tr>
      <w:tr w:rsidR="005518B0" w:rsidRPr="00DE495C" w14:paraId="305713D6" w14:textId="77777777" w:rsidTr="00A8780B">
        <w:tc>
          <w:tcPr>
            <w:tcW w:w="2268" w:type="dxa"/>
          </w:tcPr>
          <w:p w14:paraId="3A8AD79B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 xml:space="preserve">Aron </w:t>
            </w: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Kodesh</w:t>
            </w:r>
            <w:proofErr w:type="spellEnd"/>
          </w:p>
        </w:tc>
        <w:tc>
          <w:tcPr>
            <w:tcW w:w="8789" w:type="dxa"/>
          </w:tcPr>
          <w:p w14:paraId="7B7E1E23" w14:textId="77777777" w:rsidR="005518B0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"Holy Ark", in which one stores a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Torah</w:t>
            </w:r>
          </w:p>
        </w:tc>
      </w:tr>
      <w:tr w:rsidR="005518B0" w:rsidRPr="00DE495C" w14:paraId="4CB887D9" w14:textId="77777777" w:rsidTr="00A8780B">
        <w:tc>
          <w:tcPr>
            <w:tcW w:w="2268" w:type="dxa"/>
          </w:tcPr>
          <w:p w14:paraId="17A0BA9B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</w:rPr>
            </w:pP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Aufruf</w:t>
            </w:r>
            <w:proofErr w:type="spellEnd"/>
          </w:p>
        </w:tc>
        <w:tc>
          <w:tcPr>
            <w:tcW w:w="8789" w:type="dxa"/>
          </w:tcPr>
          <w:p w14:paraId="0C239930" w14:textId="77777777" w:rsidR="005518B0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literally "to be called up " </w:t>
            </w:r>
            <w:r w:rsidRPr="00DE495C">
              <w:rPr>
                <w:rFonts w:ascii="Calibri" w:hAnsi="Calibri" w:cs="Times New Roman"/>
                <w:i/>
                <w:iCs/>
                <w:color w:val="161518"/>
                <w:sz w:val="23"/>
                <w:szCs w:val="23"/>
              </w:rPr>
              <w:t>(</w:t>
            </w:r>
            <w:proofErr w:type="spellStart"/>
            <w:r w:rsidRPr="00DE495C">
              <w:rPr>
                <w:rFonts w:ascii="Calibri" w:hAnsi="Calibri" w:cs="Times New Roman"/>
                <w:i/>
                <w:iCs/>
                <w:color w:val="161518"/>
                <w:sz w:val="23"/>
                <w:szCs w:val="23"/>
              </w:rPr>
              <w:t>yiddish</w:t>
            </w:r>
            <w:proofErr w:type="spellEnd"/>
            <w:r w:rsidRPr="00DE495C">
              <w:rPr>
                <w:rFonts w:ascii="Calibri" w:hAnsi="Calibri" w:cs="Times New Roman"/>
                <w:i/>
                <w:iCs/>
                <w:color w:val="161518"/>
                <w:sz w:val="23"/>
                <w:szCs w:val="23"/>
              </w:rPr>
              <w:t xml:space="preserve">) </w:t>
            </w:r>
            <w:r w:rsidRPr="00DE495C">
              <w:rPr>
                <w:rFonts w:ascii="Calibri" w:hAnsi="Calibri" w:cs="Times New Roman"/>
                <w:color w:val="161518"/>
                <w:sz w:val="23"/>
                <w:szCs w:val="23"/>
              </w:rPr>
              <w:t>-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for anyone before they marry</w:t>
            </w:r>
          </w:p>
        </w:tc>
      </w:tr>
      <w:tr w:rsidR="00C371E7" w:rsidRPr="00DE495C" w14:paraId="035BCA6E" w14:textId="77777777" w:rsidTr="00A8780B">
        <w:tc>
          <w:tcPr>
            <w:tcW w:w="2268" w:type="dxa"/>
          </w:tcPr>
          <w:p w14:paraId="626DD01C" w14:textId="1C411038" w:rsidR="00C371E7" w:rsidRPr="00DE495C" w:rsidRDefault="00C371E7" w:rsidP="00A8780B">
            <w:pPr>
              <w:pStyle w:val="Default"/>
              <w:jc w:val="right"/>
              <w:rPr>
                <w:rFonts w:ascii="Calibri" w:hAnsi="Calibri"/>
                <w:caps/>
                <w:color w:val="141417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141417"/>
                <w:sz w:val="21"/>
                <w:szCs w:val="21"/>
              </w:rPr>
              <w:t>Avel</w:t>
            </w:r>
            <w:proofErr w:type="spellEnd"/>
            <w:r>
              <w:rPr>
                <w:rFonts w:ascii="Calibri" w:hAnsi="Calibri"/>
                <w:caps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29D59FAF" w14:textId="231263BF" w:rsidR="00C371E7" w:rsidRPr="00DE495C" w:rsidRDefault="00C371E7" w:rsidP="005518B0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>
              <w:rPr>
                <w:rFonts w:ascii="Calibri" w:hAnsi="Calibri"/>
                <w:color w:val="141417"/>
                <w:sz w:val="21"/>
                <w:szCs w:val="21"/>
              </w:rPr>
              <w:t xml:space="preserve">A mourner (plural – </w:t>
            </w:r>
            <w:proofErr w:type="spellStart"/>
            <w:r>
              <w:rPr>
                <w:rFonts w:ascii="Calibri" w:hAnsi="Calibri"/>
                <w:color w:val="141417"/>
                <w:sz w:val="21"/>
                <w:szCs w:val="21"/>
              </w:rPr>
              <w:t>avelim</w:t>
            </w:r>
            <w:proofErr w:type="spellEnd"/>
            <w:r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  <w:tr w:rsidR="00E7236A" w:rsidRPr="00DE495C" w14:paraId="4E56B2E2" w14:textId="77777777" w:rsidTr="00A8780B">
        <w:tc>
          <w:tcPr>
            <w:tcW w:w="2268" w:type="dxa"/>
          </w:tcPr>
          <w:p w14:paraId="5E407FA0" w14:textId="77777777" w:rsidR="00E7236A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auto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aps/>
                <w:color w:val="141417"/>
                <w:sz w:val="21"/>
                <w:szCs w:val="21"/>
              </w:rPr>
              <w:t>A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zkarah</w:t>
            </w:r>
            <w:proofErr w:type="spellEnd"/>
          </w:p>
        </w:tc>
        <w:tc>
          <w:tcPr>
            <w:tcW w:w="8789" w:type="dxa"/>
          </w:tcPr>
          <w:p w14:paraId="6B6CF743" w14:textId="55D522D3" w:rsidR="00E7236A" w:rsidRPr="00DE495C" w:rsidRDefault="00E7236A" w:rsidP="005518B0">
            <w:pPr>
              <w:pStyle w:val="Defaul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the memorial prayer for a deceased person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;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read between aliyot</w:t>
            </w:r>
          </w:p>
        </w:tc>
      </w:tr>
      <w:tr w:rsidR="005518B0" w:rsidRPr="00DE495C" w14:paraId="251780C2" w14:textId="77777777" w:rsidTr="00A8780B">
        <w:tc>
          <w:tcPr>
            <w:tcW w:w="2268" w:type="dxa"/>
          </w:tcPr>
          <w:p w14:paraId="6F197784" w14:textId="77777777" w:rsidR="005518B0" w:rsidRPr="00DE495C" w:rsidRDefault="00836091" w:rsidP="00A8780B">
            <w:pPr>
              <w:pStyle w:val="Default"/>
              <w:jc w:val="right"/>
              <w:rPr>
                <w:rFonts w:ascii="Calibri" w:hAnsi="Calibri"/>
              </w:rPr>
            </w:pP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Ba'al</w:t>
            </w:r>
            <w:proofErr w:type="spellEnd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Kriah</w:t>
            </w:r>
            <w:proofErr w:type="spellEnd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/</w:t>
            </w: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Koreh</w:t>
            </w:r>
            <w:proofErr w:type="spellEnd"/>
          </w:p>
        </w:tc>
        <w:tc>
          <w:tcPr>
            <w:tcW w:w="8789" w:type="dxa"/>
          </w:tcPr>
          <w:p w14:paraId="3F0B06FA" w14:textId="77777777" w:rsidR="005518B0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"master of reading" -the person who reads the Torah</w:t>
            </w:r>
          </w:p>
        </w:tc>
      </w:tr>
      <w:tr w:rsidR="00836091" w:rsidRPr="00DE495C" w14:paraId="183A8295" w14:textId="77777777" w:rsidTr="00A8780B">
        <w:tc>
          <w:tcPr>
            <w:tcW w:w="2268" w:type="dxa"/>
          </w:tcPr>
          <w:p w14:paraId="11B36773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auto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Ba'al</w:t>
            </w:r>
            <w:proofErr w:type="spellEnd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Tefillah</w:t>
            </w:r>
            <w:proofErr w:type="spellEnd"/>
          </w:p>
        </w:tc>
        <w:tc>
          <w:tcPr>
            <w:tcW w:w="8789" w:type="dxa"/>
          </w:tcPr>
          <w:p w14:paraId="2A945981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"master of prayer" -lay cantor</w:t>
            </w:r>
          </w:p>
        </w:tc>
      </w:tr>
      <w:tr w:rsidR="00836091" w:rsidRPr="00DE495C" w14:paraId="5219BB13" w14:textId="77777777" w:rsidTr="00A8780B">
        <w:tc>
          <w:tcPr>
            <w:tcW w:w="2268" w:type="dxa"/>
          </w:tcPr>
          <w:p w14:paraId="17B04401" w14:textId="77777777" w:rsidR="00836091" w:rsidRPr="00DE495C" w:rsidRDefault="0063343D" w:rsidP="00A8780B">
            <w:pPr>
              <w:pStyle w:val="Default"/>
              <w:jc w:val="right"/>
              <w:rPr>
                <w:rFonts w:ascii="Calibri" w:hAnsi="Calibri"/>
                <w:color w:val="auto"/>
                <w:sz w:val="21"/>
                <w:szCs w:val="21"/>
              </w:rPr>
            </w:pPr>
            <w:r w:rsidRPr="00DE495C">
              <w:rPr>
                <w:rFonts w:ascii="Calibri" w:hAnsi="Calibri"/>
                <w:color w:val="auto"/>
                <w:sz w:val="21"/>
                <w:szCs w:val="21"/>
              </w:rPr>
              <w:t>Bar</w:t>
            </w:r>
            <w:r w:rsidR="00836091" w:rsidRPr="00DE495C">
              <w:rPr>
                <w:rFonts w:ascii="Calibri" w:hAnsi="Calibri"/>
                <w:color w:val="auto"/>
                <w:sz w:val="21"/>
                <w:szCs w:val="21"/>
              </w:rPr>
              <w:t>/Bat Mitzvah</w:t>
            </w:r>
          </w:p>
        </w:tc>
        <w:tc>
          <w:tcPr>
            <w:tcW w:w="8789" w:type="dxa"/>
          </w:tcPr>
          <w:p w14:paraId="602DA4D7" w14:textId="77777777" w:rsidR="00836091" w:rsidRPr="00DE495C" w:rsidRDefault="0063343D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literally, "son/daughter of 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>commandment" -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>coming of age at 13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(men) and 12 (women)</w:t>
            </w:r>
          </w:p>
        </w:tc>
      </w:tr>
      <w:tr w:rsidR="00836091" w:rsidRPr="00DE495C" w14:paraId="3AD8E282" w14:textId="77777777" w:rsidTr="00A8780B">
        <w:tc>
          <w:tcPr>
            <w:tcW w:w="2268" w:type="dxa"/>
          </w:tcPr>
          <w:p w14:paraId="402AA21E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auto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Baruch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Tiyeh</w:t>
            </w:r>
            <w:proofErr w:type="spellEnd"/>
          </w:p>
        </w:tc>
        <w:tc>
          <w:tcPr>
            <w:tcW w:w="8789" w:type="dxa"/>
          </w:tcPr>
          <w:p w14:paraId="3E9A270D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"may you be blessed" -response to "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yasher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koach</w:t>
            </w:r>
            <w:proofErr w:type="spellEnd"/>
          </w:p>
        </w:tc>
      </w:tr>
      <w:tr w:rsidR="00836091" w:rsidRPr="00DE495C" w14:paraId="2ABE8870" w14:textId="77777777" w:rsidTr="00A8780B">
        <w:tc>
          <w:tcPr>
            <w:tcW w:w="2268" w:type="dxa"/>
          </w:tcPr>
          <w:p w14:paraId="2D766554" w14:textId="0EA19EA8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auto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</w:t>
            </w:r>
            <w:r w:rsidR="00465A93">
              <w:rPr>
                <w:rFonts w:ascii="Calibri" w:hAnsi="Calibri"/>
                <w:color w:val="161518"/>
                <w:sz w:val="21"/>
                <w:szCs w:val="21"/>
              </w:rPr>
              <w:t>a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midbar</w:t>
            </w:r>
            <w:proofErr w:type="spellEnd"/>
          </w:p>
        </w:tc>
        <w:tc>
          <w:tcPr>
            <w:tcW w:w="8789" w:type="dxa"/>
          </w:tcPr>
          <w:p w14:paraId="321A01A9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"in the wilde</w:t>
            </w:r>
            <w:r w:rsidR="00D578DB" w:rsidRPr="00DE495C">
              <w:rPr>
                <w:rFonts w:ascii="Calibri" w:hAnsi="Calibri"/>
                <w:color w:val="161518"/>
                <w:sz w:val="21"/>
                <w:szCs w:val="21"/>
              </w:rPr>
              <w:t>rness"-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="00D578DB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Book of Numbers 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>- fourth</w:t>
            </w:r>
            <w:r w:rsidR="00D578DB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book of 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the Hebrew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Bible</w:t>
            </w:r>
          </w:p>
        </w:tc>
      </w:tr>
      <w:tr w:rsidR="00836091" w:rsidRPr="00DE495C" w14:paraId="783149E7" w14:textId="77777777" w:rsidTr="00A8780B">
        <w:tc>
          <w:tcPr>
            <w:tcW w:w="2268" w:type="dxa"/>
          </w:tcPr>
          <w:p w14:paraId="6A84F492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Bensch</w:t>
            </w:r>
            <w:proofErr w:type="spellEnd"/>
          </w:p>
        </w:tc>
        <w:tc>
          <w:tcPr>
            <w:tcW w:w="8789" w:type="dxa"/>
          </w:tcPr>
          <w:p w14:paraId="09A7749C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to say a blessing (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)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eg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,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gomel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or Rosh Chodesh</w:t>
            </w:r>
          </w:p>
        </w:tc>
      </w:tr>
      <w:tr w:rsidR="00836091" w:rsidRPr="00DE495C" w14:paraId="3FFC2445" w14:textId="77777777" w:rsidTr="00A8780B">
        <w:tc>
          <w:tcPr>
            <w:tcW w:w="2268" w:type="dxa"/>
          </w:tcPr>
          <w:p w14:paraId="15ED1CD4" w14:textId="77777777" w:rsidR="00836091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Bereishit</w:t>
            </w:r>
            <w:proofErr w:type="spellEnd"/>
          </w:p>
        </w:tc>
        <w:tc>
          <w:tcPr>
            <w:tcW w:w="8789" w:type="dxa"/>
          </w:tcPr>
          <w:p w14:paraId="4477B8DF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literally, "in </w:t>
            </w:r>
            <w:r w:rsidRPr="00DE495C">
              <w:rPr>
                <w:rFonts w:ascii="Calibri" w:hAnsi="Calibri"/>
                <w:color w:val="2A2A2C"/>
                <w:sz w:val="21"/>
                <w:szCs w:val="21"/>
              </w:rPr>
              <w:t xml:space="preserve">the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beginning" -Book of Genesis -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first book of the Bible</w:t>
            </w:r>
          </w:p>
        </w:tc>
      </w:tr>
      <w:tr w:rsidR="00836091" w:rsidRPr="00DE495C" w14:paraId="52D51FEE" w14:textId="77777777" w:rsidTr="00A8780B">
        <w:tc>
          <w:tcPr>
            <w:tcW w:w="2268" w:type="dxa"/>
          </w:tcPr>
          <w:p w14:paraId="47083C10" w14:textId="77777777" w:rsidR="00836091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Bimah</w:t>
            </w:r>
          </w:p>
        </w:tc>
        <w:tc>
          <w:tcPr>
            <w:tcW w:w="8789" w:type="dxa"/>
          </w:tcPr>
          <w:p w14:paraId="21F51937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the platform (table for us) on which the Torah is read</w:t>
            </w:r>
          </w:p>
        </w:tc>
      </w:tr>
      <w:tr w:rsidR="00836091" w:rsidRPr="00DE495C" w14:paraId="112B48D4" w14:textId="77777777" w:rsidTr="00A8780B">
        <w:tc>
          <w:tcPr>
            <w:tcW w:w="2268" w:type="dxa"/>
          </w:tcPr>
          <w:p w14:paraId="5536DC34" w14:textId="77777777" w:rsidR="00836091" w:rsidRPr="00DE495C" w:rsidRDefault="004B6A5F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Birnbaum Siddur</w:t>
            </w:r>
          </w:p>
        </w:tc>
        <w:tc>
          <w:tcPr>
            <w:tcW w:w="8789" w:type="dxa"/>
          </w:tcPr>
          <w:p w14:paraId="34AAA290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bright blue siddur for US modern orthodox communities (1950s)</w:t>
            </w:r>
          </w:p>
        </w:tc>
      </w:tr>
      <w:tr w:rsidR="00836091" w:rsidRPr="00DE495C" w14:paraId="6637EE2F" w14:textId="77777777" w:rsidTr="00A8780B">
        <w:tc>
          <w:tcPr>
            <w:tcW w:w="2268" w:type="dxa"/>
          </w:tcPr>
          <w:p w14:paraId="4495B0AD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Birchat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Hachodesh</w:t>
            </w:r>
            <w:proofErr w:type="spellEnd"/>
          </w:p>
        </w:tc>
        <w:tc>
          <w:tcPr>
            <w:tcW w:w="8789" w:type="dxa"/>
          </w:tcPr>
          <w:p w14:paraId="3DA7B783" w14:textId="6CA5D2CA" w:rsidR="00836091" w:rsidRPr="00DE495C" w:rsidRDefault="00836091" w:rsidP="00836091">
            <w:pPr>
              <w:pStyle w:val="Defaul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, "blessing the new month" -special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bracha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recited on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Mevarechim</w:t>
            </w:r>
            <w:proofErr w:type="spellEnd"/>
          </w:p>
        </w:tc>
      </w:tr>
      <w:tr w:rsidR="00836091" w:rsidRPr="00DE495C" w14:paraId="67AA8571" w14:textId="77777777" w:rsidTr="00A8780B">
        <w:tc>
          <w:tcPr>
            <w:tcW w:w="2268" w:type="dxa"/>
          </w:tcPr>
          <w:p w14:paraId="0AB979DD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Birkat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HaGomel</w:t>
            </w:r>
            <w:proofErr w:type="spellEnd"/>
          </w:p>
        </w:tc>
        <w:tc>
          <w:tcPr>
            <w:tcW w:w="8789" w:type="dxa"/>
          </w:tcPr>
          <w:p w14:paraId="0884BF46" w14:textId="77777777" w:rsidR="00836091" w:rsidRPr="00DE495C" w:rsidRDefault="00836091" w:rsidP="00836091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blessing said in thanks for deliverance from danger </w:t>
            </w:r>
          </w:p>
        </w:tc>
      </w:tr>
      <w:tr w:rsidR="00836091" w:rsidRPr="00DE495C" w14:paraId="6BBEE7FF" w14:textId="77777777" w:rsidTr="00A8780B">
        <w:tc>
          <w:tcPr>
            <w:tcW w:w="2268" w:type="dxa"/>
          </w:tcPr>
          <w:p w14:paraId="13CE35EA" w14:textId="77777777" w:rsidR="00836091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Bracha</w:t>
            </w:r>
            <w:proofErr w:type="spellEnd"/>
          </w:p>
        </w:tc>
        <w:tc>
          <w:tcPr>
            <w:tcW w:w="8789" w:type="dxa"/>
          </w:tcPr>
          <w:p w14:paraId="68F72121" w14:textId="358026CB" w:rsidR="00836091" w:rsidRPr="00DE495C" w:rsidRDefault="0063343D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blessing - spec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ifically those recited before </w:t>
            </w:r>
            <w:r w:rsidR="00836091" w:rsidRPr="00DE495C">
              <w:rPr>
                <w:rFonts w:ascii="Calibri" w:hAnsi="Calibri"/>
                <w:color w:val="161518"/>
                <w:sz w:val="25"/>
                <w:szCs w:val="25"/>
              </w:rPr>
              <w:t xml:space="preserve">+ 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after </w:t>
            </w:r>
            <w:proofErr w:type="spellStart"/>
            <w:r w:rsidR="00836091" w:rsidRPr="00DE495C">
              <w:rPr>
                <w:rFonts w:ascii="Calibri" w:hAnsi="Calibri"/>
                <w:color w:val="2A2A2C"/>
                <w:sz w:val="21"/>
                <w:szCs w:val="21"/>
              </w:rPr>
              <w:t>layning</w:t>
            </w:r>
            <w:proofErr w:type="spellEnd"/>
            <w:r w:rsidR="00836091" w:rsidRPr="00DE495C">
              <w:rPr>
                <w:rFonts w:ascii="Calibri" w:hAnsi="Calibri"/>
                <w:color w:val="2A2A2C"/>
                <w:sz w:val="21"/>
                <w:szCs w:val="21"/>
              </w:rPr>
              <w:t>/haftarah</w:t>
            </w:r>
            <w:r w:rsidR="00A8780B">
              <w:rPr>
                <w:rFonts w:ascii="Calibri" w:hAnsi="Calibri"/>
                <w:color w:val="2A2A2C"/>
                <w:sz w:val="21"/>
                <w:szCs w:val="21"/>
              </w:rPr>
              <w:t xml:space="preserve"> (</w:t>
            </w:r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plural is </w:t>
            </w:r>
            <w:proofErr w:type="spellStart"/>
            <w:r w:rsidR="00836091" w:rsidRPr="00DE495C">
              <w:rPr>
                <w:rFonts w:ascii="Calibri" w:hAnsi="Calibri"/>
                <w:color w:val="161518"/>
                <w:sz w:val="21"/>
                <w:szCs w:val="21"/>
              </w:rPr>
              <w:t>Brachot</w:t>
            </w:r>
            <w:proofErr w:type="spellEnd"/>
            <w:r w:rsidR="00A8780B">
              <w:rPr>
                <w:rFonts w:ascii="Calibri" w:hAnsi="Calibri"/>
                <w:color w:val="161518"/>
                <w:sz w:val="21"/>
                <w:szCs w:val="21"/>
              </w:rPr>
              <w:t>)</w:t>
            </w:r>
          </w:p>
        </w:tc>
      </w:tr>
      <w:tr w:rsidR="00836091" w:rsidRPr="00DE495C" w14:paraId="5090DBD5" w14:textId="77777777" w:rsidTr="00A8780B">
        <w:tc>
          <w:tcPr>
            <w:tcW w:w="2268" w:type="dxa"/>
          </w:tcPr>
          <w:p w14:paraId="15D708E4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Chamish</w:t>
            </w:r>
            <w:r w:rsidR="00001B98" w:rsidRPr="00DE495C">
              <w:rPr>
                <w:rFonts w:ascii="Calibri" w:hAnsi="Calibri"/>
                <w:color w:val="161518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8789" w:type="dxa"/>
          </w:tcPr>
          <w:p w14:paraId="757CD1FD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the fifth 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aliyah</w:t>
            </w:r>
            <w:proofErr w:type="spellEnd"/>
          </w:p>
        </w:tc>
      </w:tr>
      <w:tr w:rsidR="00836091" w:rsidRPr="00DE495C" w14:paraId="664BA7B8" w14:textId="77777777" w:rsidTr="00A8780B">
        <w:tc>
          <w:tcPr>
            <w:tcW w:w="2268" w:type="dxa"/>
          </w:tcPr>
          <w:p w14:paraId="604E5D35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Chanucah</w:t>
            </w:r>
            <w:proofErr w:type="spellEnd"/>
          </w:p>
        </w:tc>
        <w:tc>
          <w:tcPr>
            <w:tcW w:w="8789" w:type="dxa"/>
          </w:tcPr>
          <w:p w14:paraId="395AAA7F" w14:textId="77777777" w:rsidR="00836091" w:rsidRPr="00DE495C" w:rsidRDefault="00836091" w:rsidP="005518B0">
            <w:pPr>
              <w:pStyle w:val="Default"/>
              <w:rPr>
                <w:rFonts w:ascii="Calibri" w:hAnsi="Calibri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literally, "dedication" -</w:t>
            </w:r>
            <w:r w:rsidR="0063343D"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minor eight-day festival -25 Kislev-2/3 Tevet</w:t>
            </w:r>
          </w:p>
        </w:tc>
      </w:tr>
      <w:tr w:rsidR="00836091" w:rsidRPr="00DE495C" w14:paraId="71B869B2" w14:textId="77777777" w:rsidTr="00A8780B">
        <w:tc>
          <w:tcPr>
            <w:tcW w:w="2268" w:type="dxa"/>
          </w:tcPr>
          <w:p w14:paraId="7F6E3906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Chatzi</w:t>
            </w:r>
            <w:proofErr w:type="spellEnd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 xml:space="preserve"> Kaddish</w:t>
            </w:r>
          </w:p>
        </w:tc>
        <w:tc>
          <w:tcPr>
            <w:tcW w:w="8789" w:type="dxa"/>
          </w:tcPr>
          <w:p w14:paraId="428E8CB2" w14:textId="4B897F84" w:rsidR="00836091" w:rsidRPr="00DE495C" w:rsidRDefault="00E7236A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</w:t>
            </w:r>
            <w:r w:rsidR="0083609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alf Kaddish recited at the end of the </w:t>
            </w:r>
            <w:proofErr w:type="spellStart"/>
            <w:r w:rsidR="00836091" w:rsidRPr="00DE495C">
              <w:rPr>
                <w:rFonts w:ascii="Calibri" w:hAnsi="Calibri"/>
                <w:color w:val="141417"/>
                <w:sz w:val="21"/>
                <w:szCs w:val="21"/>
              </w:rPr>
              <w:t>layning</w:t>
            </w:r>
            <w:proofErr w:type="spellEnd"/>
          </w:p>
        </w:tc>
      </w:tr>
      <w:tr w:rsidR="00836091" w:rsidRPr="00DE495C" w14:paraId="14B2C354" w14:textId="77777777" w:rsidTr="00A8780B">
        <w:tc>
          <w:tcPr>
            <w:tcW w:w="2268" w:type="dxa"/>
          </w:tcPr>
          <w:p w14:paraId="4ABBB41F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Chazan/</w:t>
            </w:r>
            <w:proofErr w:type="spellStart"/>
            <w:r w:rsidRPr="00DE495C">
              <w:rPr>
                <w:rFonts w:ascii="Calibri" w:hAnsi="Calibri"/>
                <w:color w:val="161518"/>
                <w:sz w:val="21"/>
                <w:szCs w:val="21"/>
              </w:rPr>
              <w:t>Chazanit</w:t>
            </w:r>
            <w:proofErr w:type="spellEnd"/>
          </w:p>
        </w:tc>
        <w:tc>
          <w:tcPr>
            <w:tcW w:w="8789" w:type="dxa"/>
          </w:tcPr>
          <w:p w14:paraId="1DF9D6D1" w14:textId="77777777" w:rsidR="00836091" w:rsidRPr="00DE495C" w:rsidRDefault="00836091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male/female professional cantor </w:t>
            </w:r>
          </w:p>
        </w:tc>
      </w:tr>
      <w:tr w:rsidR="00836091" w:rsidRPr="00DE495C" w14:paraId="44EC3469" w14:textId="77777777" w:rsidTr="00A8780B">
        <w:tc>
          <w:tcPr>
            <w:tcW w:w="2268" w:type="dxa"/>
          </w:tcPr>
          <w:p w14:paraId="28FC3839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61518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Chol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Hamoed</w:t>
            </w:r>
            <w:proofErr w:type="spellEnd"/>
          </w:p>
        </w:tc>
        <w:tc>
          <w:tcPr>
            <w:tcW w:w="8789" w:type="dxa"/>
          </w:tcPr>
          <w:p w14:paraId="6F0599DA" w14:textId="77777777" w:rsidR="00836091" w:rsidRPr="00DE495C" w:rsidRDefault="003A4575" w:rsidP="005518B0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"weekday of the festival" -four intermediate days of Pesach and five days 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Succot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when work is permitted</w:t>
            </w:r>
          </w:p>
        </w:tc>
      </w:tr>
      <w:tr w:rsidR="00836091" w:rsidRPr="00DE495C" w14:paraId="7BC07709" w14:textId="77777777" w:rsidTr="00A8780B">
        <w:tc>
          <w:tcPr>
            <w:tcW w:w="2268" w:type="dxa"/>
          </w:tcPr>
          <w:p w14:paraId="34A36F7F" w14:textId="77777777" w:rsidR="00836091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Choshen</w:t>
            </w:r>
            <w:proofErr w:type="spellEnd"/>
          </w:p>
        </w:tc>
        <w:tc>
          <w:tcPr>
            <w:tcW w:w="8789" w:type="dxa"/>
          </w:tcPr>
          <w:p w14:paraId="7CF91C52" w14:textId="77777777" w:rsidR="00836091" w:rsidRPr="00DE495C" w:rsidRDefault="003A4575" w:rsidP="005518B0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breastplate, typically made of silver, for adorning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</w:t>
            </w:r>
          </w:p>
        </w:tc>
      </w:tr>
      <w:tr w:rsidR="00836091" w:rsidRPr="00DE495C" w14:paraId="61EDA629" w14:textId="77777777" w:rsidTr="00A8780B">
        <w:tc>
          <w:tcPr>
            <w:tcW w:w="2268" w:type="dxa"/>
          </w:tcPr>
          <w:p w14:paraId="21A3A136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Chumash</w:t>
            </w:r>
          </w:p>
        </w:tc>
        <w:tc>
          <w:tcPr>
            <w:tcW w:w="8789" w:type="dxa"/>
          </w:tcPr>
          <w:p w14:paraId="1D6C61B9" w14:textId="77777777" w:rsidR="00836091" w:rsidRPr="00DE495C" w:rsidRDefault="003A4575" w:rsidP="005518B0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Five Books of Moses (first 5 books of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Tenach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/Pentateuch)</w:t>
            </w:r>
          </w:p>
        </w:tc>
      </w:tr>
      <w:tr w:rsidR="00836091" w:rsidRPr="00DE495C" w14:paraId="4DE18D85" w14:textId="77777777" w:rsidTr="00A8780B">
        <w:tc>
          <w:tcPr>
            <w:tcW w:w="2268" w:type="dxa"/>
          </w:tcPr>
          <w:p w14:paraId="707F750A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Cohen</w:t>
            </w:r>
          </w:p>
        </w:tc>
        <w:tc>
          <w:tcPr>
            <w:tcW w:w="8789" w:type="dxa"/>
          </w:tcPr>
          <w:p w14:paraId="64B9FB10" w14:textId="28156BBC" w:rsidR="00836091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male of priestly descent who is always given the first 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 xml:space="preserve">Aliyah; plural - </w:t>
            </w:r>
            <w:proofErr w:type="spellStart"/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cohanim</w:t>
            </w:r>
            <w:proofErr w:type="spellEnd"/>
          </w:p>
        </w:tc>
      </w:tr>
      <w:tr w:rsidR="00836091" w:rsidRPr="00DE495C" w14:paraId="507CF067" w14:textId="77777777" w:rsidTr="00A8780B">
        <w:tc>
          <w:tcPr>
            <w:tcW w:w="2268" w:type="dxa"/>
          </w:tcPr>
          <w:p w14:paraId="60FF190E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Darshan</w:t>
            </w:r>
          </w:p>
        </w:tc>
        <w:tc>
          <w:tcPr>
            <w:tcW w:w="8789" w:type="dxa"/>
          </w:tcPr>
          <w:p w14:paraId="357123F3" w14:textId="69968F2A" w:rsidR="00836091" w:rsidRPr="00DE495C" w:rsidRDefault="00E7236A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someone who gives a sermon; </w:t>
            </w:r>
            <w:r w:rsidR="003A4575" w:rsidRPr="00DE495C">
              <w:rPr>
                <w:rFonts w:ascii="Calibri" w:hAnsi="Calibri"/>
                <w:color w:val="141417"/>
                <w:sz w:val="21"/>
                <w:szCs w:val="21"/>
              </w:rPr>
              <w:t>a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nybody</w:t>
            </w:r>
            <w:r w:rsidR="003A4575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who expounds on or interprets a Biblical text</w:t>
            </w:r>
          </w:p>
        </w:tc>
      </w:tr>
      <w:tr w:rsidR="00836091" w:rsidRPr="00DE495C" w14:paraId="16E6C631" w14:textId="77777777" w:rsidTr="00A8780B">
        <w:tc>
          <w:tcPr>
            <w:tcW w:w="2268" w:type="dxa"/>
          </w:tcPr>
          <w:p w14:paraId="641F7210" w14:textId="77777777" w:rsidR="00836091" w:rsidRPr="00DE495C" w:rsidRDefault="00836091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Daven</w:t>
            </w:r>
          </w:p>
        </w:tc>
        <w:tc>
          <w:tcPr>
            <w:tcW w:w="8789" w:type="dxa"/>
          </w:tcPr>
          <w:p w14:paraId="2567B711" w14:textId="77777777" w:rsidR="00836091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 pray (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) </w:t>
            </w:r>
          </w:p>
        </w:tc>
      </w:tr>
      <w:tr w:rsidR="00836091" w:rsidRPr="00DE495C" w14:paraId="320E9817" w14:textId="77777777" w:rsidTr="00A8780B">
        <w:tc>
          <w:tcPr>
            <w:tcW w:w="2268" w:type="dxa"/>
          </w:tcPr>
          <w:p w14:paraId="2E4E166D" w14:textId="77777777" w:rsidR="00836091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Devarim</w:t>
            </w:r>
            <w:proofErr w:type="spellEnd"/>
          </w:p>
        </w:tc>
        <w:tc>
          <w:tcPr>
            <w:tcW w:w="8789" w:type="dxa"/>
          </w:tcPr>
          <w:p w14:paraId="04BF1829" w14:textId="77777777" w:rsidR="00836091" w:rsidRPr="00DE495C" w:rsidRDefault="003A4575" w:rsidP="005518B0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"words"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Deuteronomy -the fifth book of the Bible</w:t>
            </w:r>
          </w:p>
        </w:tc>
      </w:tr>
      <w:tr w:rsidR="003A4575" w:rsidRPr="00DE495C" w14:paraId="77418A56" w14:textId="77777777" w:rsidTr="00A8780B">
        <w:tc>
          <w:tcPr>
            <w:tcW w:w="2268" w:type="dxa"/>
          </w:tcPr>
          <w:p w14:paraId="74ED70DC" w14:textId="77777777" w:rsidR="003A4575" w:rsidRPr="00DE495C" w:rsidRDefault="003A4575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Drasha</w:t>
            </w:r>
            <w:proofErr w:type="spellEnd"/>
          </w:p>
        </w:tc>
        <w:tc>
          <w:tcPr>
            <w:tcW w:w="8789" w:type="dxa"/>
          </w:tcPr>
          <w:p w14:paraId="540FA533" w14:textId="77777777" w:rsidR="003A4575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 sermon or homily </w:t>
            </w:r>
          </w:p>
        </w:tc>
      </w:tr>
      <w:tr w:rsidR="003A4575" w:rsidRPr="00DE495C" w14:paraId="1F46612D" w14:textId="77777777" w:rsidTr="00A8780B">
        <w:tc>
          <w:tcPr>
            <w:tcW w:w="2268" w:type="dxa"/>
          </w:tcPr>
          <w:p w14:paraId="28650C44" w14:textId="77777777" w:rsidR="003A4575" w:rsidRPr="00DE495C" w:rsidRDefault="003A4575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Duche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8789" w:type="dxa"/>
          </w:tcPr>
          <w:p w14:paraId="47944C78" w14:textId="77777777" w:rsidR="003A4575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 recite the priestly blessing (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) </w:t>
            </w:r>
          </w:p>
        </w:tc>
      </w:tr>
      <w:tr w:rsidR="00836091" w:rsidRPr="00DE495C" w14:paraId="61F92EC4" w14:textId="77777777" w:rsidTr="00A8780B">
        <w:tc>
          <w:tcPr>
            <w:tcW w:w="2268" w:type="dxa"/>
          </w:tcPr>
          <w:p w14:paraId="6A0ABD0F" w14:textId="77777777" w:rsidR="00836091" w:rsidRPr="00DE495C" w:rsidRDefault="00BC1E74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</w:t>
            </w:r>
            <w:r w:rsidR="00836091" w:rsidRPr="00DE495C">
              <w:rPr>
                <w:rFonts w:ascii="Calibri" w:hAnsi="Calibri"/>
                <w:color w:val="141417"/>
                <w:sz w:val="21"/>
                <w:szCs w:val="21"/>
              </w:rPr>
              <w:t>tz</w:t>
            </w:r>
            <w:proofErr w:type="spellEnd"/>
            <w:r w:rsidR="0083609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Chayim</w:t>
            </w:r>
          </w:p>
        </w:tc>
        <w:tc>
          <w:tcPr>
            <w:tcW w:w="8789" w:type="dxa"/>
          </w:tcPr>
          <w:p w14:paraId="3903CDC1" w14:textId="77777777" w:rsidR="00836091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"tree of life" -the two wooden handles around which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is scrolled</w:t>
            </w:r>
          </w:p>
        </w:tc>
      </w:tr>
      <w:tr w:rsidR="00BC1E74" w:rsidRPr="00DE495C" w14:paraId="03F26A92" w14:textId="77777777" w:rsidTr="00A8780B">
        <w:tc>
          <w:tcPr>
            <w:tcW w:w="2268" w:type="dxa"/>
          </w:tcPr>
          <w:p w14:paraId="2F840440" w14:textId="77777777" w:rsidR="00BC1E74" w:rsidRPr="00DE495C" w:rsidRDefault="00BC1E74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Etz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Hayim</w:t>
            </w:r>
            <w:proofErr w:type="spellEnd"/>
          </w:p>
        </w:tc>
        <w:tc>
          <w:tcPr>
            <w:tcW w:w="8789" w:type="dxa"/>
          </w:tcPr>
          <w:p w14:paraId="76A3C611" w14:textId="2FD9B9B0" w:rsidR="00BC1E74" w:rsidRPr="00DE495C" w:rsidRDefault="004D1A73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>
              <w:rPr>
                <w:rFonts w:ascii="Calibri" w:hAnsi="Calibri"/>
                <w:color w:val="141417"/>
                <w:sz w:val="21"/>
                <w:szCs w:val="21"/>
              </w:rPr>
              <w:t>m</w:t>
            </w:r>
            <w:r w:rsidR="00BC1E74" w:rsidRPr="00DE495C">
              <w:rPr>
                <w:rFonts w:ascii="Calibri" w:hAnsi="Calibri"/>
                <w:color w:val="141417"/>
                <w:sz w:val="21"/>
                <w:szCs w:val="21"/>
              </w:rPr>
              <w:t>aroon Chumash prepared for US Masorti communities in the 2000s</w:t>
            </w:r>
          </w:p>
        </w:tc>
      </w:tr>
      <w:tr w:rsidR="003A4575" w:rsidRPr="00DE495C" w14:paraId="0B924CB7" w14:textId="77777777" w:rsidTr="00A8780B">
        <w:tc>
          <w:tcPr>
            <w:tcW w:w="2268" w:type="dxa"/>
          </w:tcPr>
          <w:p w14:paraId="05EF2834" w14:textId="77777777" w:rsidR="003A4575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Gabbai</w:t>
            </w:r>
          </w:p>
        </w:tc>
        <w:tc>
          <w:tcPr>
            <w:tcW w:w="8789" w:type="dxa"/>
          </w:tcPr>
          <w:p w14:paraId="42E5F91B" w14:textId="77777777" w:rsidR="003A4575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warden </w:t>
            </w:r>
          </w:p>
        </w:tc>
      </w:tr>
      <w:tr w:rsidR="003A4575" w:rsidRPr="00DE495C" w14:paraId="003A6B22" w14:textId="77777777" w:rsidTr="00A8780B">
        <w:tc>
          <w:tcPr>
            <w:tcW w:w="2268" w:type="dxa"/>
          </w:tcPr>
          <w:p w14:paraId="0695BC09" w14:textId="77777777" w:rsidR="003A4575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Gelilah</w:t>
            </w:r>
            <w:proofErr w:type="spellEnd"/>
          </w:p>
        </w:tc>
        <w:tc>
          <w:tcPr>
            <w:tcW w:w="8789" w:type="dxa"/>
          </w:tcPr>
          <w:p w14:paraId="395B578C" w14:textId="77777777" w:rsidR="003A4575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rolling up and re-dressing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</w:t>
            </w:r>
          </w:p>
        </w:tc>
      </w:tr>
      <w:tr w:rsidR="003A4575" w:rsidRPr="00DE495C" w14:paraId="29EF341E" w14:textId="77777777" w:rsidTr="00A8780B">
        <w:tc>
          <w:tcPr>
            <w:tcW w:w="2268" w:type="dxa"/>
          </w:tcPr>
          <w:p w14:paraId="5C2C9F96" w14:textId="77777777" w:rsidR="003A4575" w:rsidRPr="00DE495C" w:rsidRDefault="003A4575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Golel</w:t>
            </w:r>
            <w:proofErr w:type="spellEnd"/>
          </w:p>
        </w:tc>
        <w:tc>
          <w:tcPr>
            <w:tcW w:w="8789" w:type="dxa"/>
          </w:tcPr>
          <w:p w14:paraId="36F32C17" w14:textId="77777777" w:rsidR="003A4575" w:rsidRPr="00DE495C" w:rsidRDefault="003A4575" w:rsidP="003A45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person who re-dresses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</w:t>
            </w:r>
          </w:p>
        </w:tc>
      </w:tr>
      <w:tr w:rsidR="003A4575" w:rsidRPr="00DE495C" w14:paraId="7D92BE3B" w14:textId="77777777" w:rsidTr="00A8780B">
        <w:tc>
          <w:tcPr>
            <w:tcW w:w="2268" w:type="dxa"/>
          </w:tcPr>
          <w:p w14:paraId="58AF1A7E" w14:textId="77777777" w:rsidR="003A4575" w:rsidRPr="00DE495C" w:rsidRDefault="00E7236A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Haftarah</w:t>
            </w:r>
          </w:p>
        </w:tc>
        <w:tc>
          <w:tcPr>
            <w:tcW w:w="8789" w:type="dxa"/>
          </w:tcPr>
          <w:p w14:paraId="50984B6F" w14:textId="69505018" w:rsidR="003A4575" w:rsidRPr="00DE495C" w:rsidRDefault="004D4951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"concluding portion"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related reading from the Nevi'im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(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 xml:space="preserve">plural 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–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Haftarot</w:t>
            </w:r>
            <w:proofErr w:type="spellEnd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3A4575" w:rsidRPr="00DE495C" w14:paraId="01145653" w14:textId="77777777" w:rsidTr="00A8780B">
        <w:tc>
          <w:tcPr>
            <w:tcW w:w="2268" w:type="dxa"/>
          </w:tcPr>
          <w:p w14:paraId="16B5F579" w14:textId="121CD4F4" w:rsidR="003A4575" w:rsidRPr="00DE495C" w:rsidRDefault="004B6A5F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Hagbah</w:t>
            </w:r>
            <w:proofErr w:type="spellEnd"/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>(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ah</w:t>
            </w:r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  <w:tc>
          <w:tcPr>
            <w:tcW w:w="8789" w:type="dxa"/>
          </w:tcPr>
          <w:p w14:paraId="5D96E677" w14:textId="77777777" w:rsidR="003A4575" w:rsidRPr="00DE495C" w:rsidRDefault="00E7236A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</w:t>
            </w:r>
            <w:r w:rsidR="004D495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oisting the </w:t>
            </w:r>
            <w:proofErr w:type="spellStart"/>
            <w:r w:rsidR="004D4951"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="004D495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after the Torah reading has been completed </w:t>
            </w:r>
          </w:p>
        </w:tc>
      </w:tr>
      <w:tr w:rsidR="003A4575" w:rsidRPr="00DE495C" w14:paraId="30941CC8" w14:textId="77777777" w:rsidTr="00A8780B">
        <w:tc>
          <w:tcPr>
            <w:tcW w:w="2268" w:type="dxa"/>
          </w:tcPr>
          <w:p w14:paraId="044061A2" w14:textId="77777777" w:rsidR="003A4575" w:rsidRPr="00DE495C" w:rsidRDefault="004B6A5F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"Hertz"</w:t>
            </w:r>
          </w:p>
        </w:tc>
        <w:tc>
          <w:tcPr>
            <w:tcW w:w="8789" w:type="dxa"/>
          </w:tcPr>
          <w:p w14:paraId="34EE2F2A" w14:textId="6EE46442" w:rsidR="003A4575" w:rsidRPr="00DE495C" w:rsidRDefault="004D4951" w:rsidP="004D4951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chumash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prepared for UK</w:t>
            </w:r>
            <w:r w:rsidR="008232FD">
              <w:rPr>
                <w:rFonts w:ascii="Calibri" w:hAnsi="Calibri"/>
                <w:color w:val="141417"/>
                <w:sz w:val="21"/>
                <w:szCs w:val="21"/>
              </w:rPr>
              <w:t>’s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>United Synagogue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communities (1930s)</w:t>
            </w:r>
          </w:p>
        </w:tc>
      </w:tr>
      <w:tr w:rsidR="004D4951" w:rsidRPr="00DE495C" w14:paraId="0E76B15B" w14:textId="77777777" w:rsidTr="00A8780B">
        <w:tc>
          <w:tcPr>
            <w:tcW w:w="2268" w:type="dxa"/>
          </w:tcPr>
          <w:p w14:paraId="3D20F9E3" w14:textId="77777777" w:rsidR="004D4951" w:rsidRPr="00DE495C" w:rsidRDefault="004D4951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Ivrit</w:t>
            </w:r>
            <w:proofErr w:type="spellEnd"/>
          </w:p>
        </w:tc>
        <w:tc>
          <w:tcPr>
            <w:tcW w:w="8789" w:type="dxa"/>
          </w:tcPr>
          <w:p w14:paraId="351F57C3" w14:textId="77777777" w:rsidR="004D4951" w:rsidRPr="00DE495C" w:rsidRDefault="004D4951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Hebrew language </w:t>
            </w:r>
          </w:p>
        </w:tc>
      </w:tr>
      <w:tr w:rsidR="003A4575" w:rsidRPr="00DE495C" w14:paraId="4633EA15" w14:textId="77777777" w:rsidTr="00A8780B">
        <w:tc>
          <w:tcPr>
            <w:tcW w:w="2268" w:type="dxa"/>
          </w:tcPr>
          <w:p w14:paraId="7A7E978B" w14:textId="77777777" w:rsidR="003A4575" w:rsidRPr="00DE495C" w:rsidRDefault="003A4575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Kaddish</w:t>
            </w:r>
          </w:p>
        </w:tc>
        <w:tc>
          <w:tcPr>
            <w:tcW w:w="8789" w:type="dxa"/>
          </w:tcPr>
          <w:p w14:paraId="6588A522" w14:textId="77777777" w:rsidR="003A4575" w:rsidRPr="00DE495C" w:rsidRDefault="004D4951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 "sanctification" -a prayer praising God </w:t>
            </w:r>
          </w:p>
        </w:tc>
      </w:tr>
      <w:tr w:rsidR="00F04726" w:rsidRPr="00DE495C" w14:paraId="7B7EC635" w14:textId="77777777" w:rsidTr="00A8780B">
        <w:tc>
          <w:tcPr>
            <w:tcW w:w="2268" w:type="dxa"/>
          </w:tcPr>
          <w:p w14:paraId="50A81493" w14:textId="77777777" w:rsidR="00F04726" w:rsidRPr="00DE495C" w:rsidRDefault="00F04726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Kehilla</w:t>
            </w:r>
            <w:proofErr w:type="spellEnd"/>
          </w:p>
        </w:tc>
        <w:tc>
          <w:tcPr>
            <w:tcW w:w="8789" w:type="dxa"/>
          </w:tcPr>
          <w:p w14:paraId="5B2A2949" w14:textId="77777777" w:rsidR="00F04726" w:rsidRPr="00DE495C" w:rsidRDefault="00F04726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congregation or community </w:t>
            </w:r>
          </w:p>
        </w:tc>
      </w:tr>
      <w:tr w:rsidR="00F04726" w:rsidRPr="00DE495C" w14:paraId="7F68F61C" w14:textId="77777777" w:rsidTr="00A8780B">
        <w:tc>
          <w:tcPr>
            <w:tcW w:w="2268" w:type="dxa"/>
          </w:tcPr>
          <w:p w14:paraId="4986E6A6" w14:textId="77777777" w:rsidR="00F04726" w:rsidRPr="00DE495C" w:rsidRDefault="00F04726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282829"/>
                <w:sz w:val="21"/>
                <w:szCs w:val="21"/>
              </w:rPr>
              <w:t>Ketuvim</w:t>
            </w:r>
          </w:p>
        </w:tc>
        <w:tc>
          <w:tcPr>
            <w:tcW w:w="8789" w:type="dxa"/>
          </w:tcPr>
          <w:p w14:paraId="574B50D6" w14:textId="271230D8" w:rsidR="00F04726" w:rsidRPr="00DE495C" w:rsidRDefault="00F04726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W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ritings"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third and last section of the Biblical canon </w:t>
            </w:r>
          </w:p>
        </w:tc>
      </w:tr>
      <w:tr w:rsidR="00F04726" w:rsidRPr="00DE495C" w14:paraId="3ED58EA8" w14:textId="77777777" w:rsidTr="00A8780B">
        <w:tc>
          <w:tcPr>
            <w:tcW w:w="2268" w:type="dxa"/>
          </w:tcPr>
          <w:p w14:paraId="78B67E3D" w14:textId="77777777" w:rsidR="00F04726" w:rsidRPr="00DE495C" w:rsidRDefault="00F04726" w:rsidP="00A8780B">
            <w:pPr>
              <w:pStyle w:val="Default"/>
              <w:jc w:val="right"/>
              <w:rPr>
                <w:rFonts w:ascii="Calibri" w:hAnsi="Calibri"/>
                <w:color w:val="282829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Kriat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282829"/>
                <w:sz w:val="21"/>
                <w:szCs w:val="21"/>
              </w:rPr>
              <w:t>Ha</w:t>
            </w:r>
            <w:r w:rsidR="00E7236A" w:rsidRPr="00DE495C">
              <w:rPr>
                <w:rFonts w:ascii="Calibri" w:hAnsi="Calibri"/>
                <w:color w:val="282829"/>
                <w:sz w:val="21"/>
                <w:szCs w:val="21"/>
              </w:rPr>
              <w:t>’</w:t>
            </w:r>
            <w:r w:rsidRPr="00DE495C">
              <w:rPr>
                <w:rFonts w:ascii="Calibri" w:hAnsi="Calibri"/>
                <w:color w:val="282829"/>
                <w:sz w:val="21"/>
                <w:szCs w:val="21"/>
              </w:rPr>
              <w:t>Torah</w:t>
            </w:r>
            <w:proofErr w:type="spellEnd"/>
          </w:p>
        </w:tc>
        <w:tc>
          <w:tcPr>
            <w:tcW w:w="8789" w:type="dxa"/>
          </w:tcPr>
          <w:p w14:paraId="0C15E3EC" w14:textId="77777777" w:rsidR="00F04726" w:rsidRPr="00DE495C" w:rsidRDefault="00F04726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act of reading from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</w:t>
            </w:r>
          </w:p>
        </w:tc>
      </w:tr>
      <w:tr w:rsidR="00F04726" w:rsidRPr="00DE495C" w14:paraId="4AE80618" w14:textId="77777777" w:rsidTr="00A8780B">
        <w:tc>
          <w:tcPr>
            <w:tcW w:w="2268" w:type="dxa"/>
          </w:tcPr>
          <w:p w14:paraId="21CE862B" w14:textId="18CCBC4E" w:rsidR="00F04726" w:rsidRPr="00DE495C" w:rsidRDefault="00F04726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282829"/>
                <w:sz w:val="21"/>
                <w:szCs w:val="21"/>
              </w:rPr>
              <w:t>Layn</w:t>
            </w:r>
            <w:proofErr w:type="spellEnd"/>
          </w:p>
        </w:tc>
        <w:tc>
          <w:tcPr>
            <w:tcW w:w="8789" w:type="dxa"/>
          </w:tcPr>
          <w:p w14:paraId="0AFDEFDF" w14:textId="77777777" w:rsidR="00F04726" w:rsidRPr="00DE495C" w:rsidRDefault="00F04726" w:rsidP="000E7075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to recite from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(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) </w:t>
            </w:r>
          </w:p>
        </w:tc>
      </w:tr>
      <w:tr w:rsidR="00514C23" w:rsidRPr="00DE495C" w14:paraId="725FC2CD" w14:textId="77777777" w:rsidTr="00A8780B">
        <w:tc>
          <w:tcPr>
            <w:tcW w:w="2268" w:type="dxa"/>
          </w:tcPr>
          <w:p w14:paraId="423E9684" w14:textId="77777777" w:rsidR="00514C23" w:rsidRPr="00DE495C" w:rsidRDefault="00514C23" w:rsidP="00A8780B">
            <w:pPr>
              <w:pStyle w:val="Default"/>
              <w:jc w:val="right"/>
              <w:rPr>
                <w:rFonts w:ascii="Calibri" w:hAnsi="Calibri"/>
                <w:color w:val="282829"/>
                <w:sz w:val="21"/>
                <w:szCs w:val="21"/>
              </w:rPr>
            </w:pPr>
            <w:r w:rsidRPr="00DE495C">
              <w:rPr>
                <w:rFonts w:ascii="Calibri" w:hAnsi="Calibri"/>
                <w:color w:val="151518"/>
                <w:sz w:val="22"/>
                <w:szCs w:val="22"/>
              </w:rPr>
              <w:t>Levi</w:t>
            </w:r>
          </w:p>
        </w:tc>
        <w:tc>
          <w:tcPr>
            <w:tcW w:w="8789" w:type="dxa"/>
          </w:tcPr>
          <w:p w14:paraId="762130F3" w14:textId="5E5B61F4" w:rsidR="00514C23" w:rsidRPr="00DE495C" w:rsidRDefault="00514C23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levite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male who is always given the second 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(</w:t>
            </w:r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 xml:space="preserve">plural – </w:t>
            </w:r>
            <w:proofErr w:type="spellStart"/>
            <w:r w:rsidR="004D1A73">
              <w:rPr>
                <w:rFonts w:ascii="Calibri" w:hAnsi="Calibri"/>
                <w:color w:val="141417"/>
                <w:sz w:val="21"/>
                <w:szCs w:val="21"/>
              </w:rPr>
              <w:t>Levi’im</w:t>
            </w:r>
            <w:proofErr w:type="spellEnd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514C23" w:rsidRPr="00DE495C" w14:paraId="200437BA" w14:textId="77777777" w:rsidTr="00A8780B">
        <w:tc>
          <w:tcPr>
            <w:tcW w:w="2268" w:type="dxa"/>
          </w:tcPr>
          <w:p w14:paraId="69660B9B" w14:textId="77777777" w:rsidR="00514C23" w:rsidRPr="00DE495C" w:rsidRDefault="00514C23" w:rsidP="00A8780B">
            <w:pPr>
              <w:pStyle w:val="Default"/>
              <w:jc w:val="right"/>
              <w:rPr>
                <w:rFonts w:ascii="Calibri" w:hAnsi="Calibri"/>
                <w:color w:val="282829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51518"/>
                <w:sz w:val="22"/>
                <w:szCs w:val="22"/>
              </w:rPr>
              <w:t>Luach</w:t>
            </w:r>
            <w:proofErr w:type="spellEnd"/>
          </w:p>
        </w:tc>
        <w:tc>
          <w:tcPr>
            <w:tcW w:w="8789" w:type="dxa"/>
          </w:tcPr>
          <w:p w14:paraId="0AD81E04" w14:textId="77777777" w:rsidR="00514C23" w:rsidRPr="00DE495C" w:rsidRDefault="00E7236A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Jewish </w:t>
            </w:r>
            <w:r w:rsidR="00514C23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calendar </w:t>
            </w:r>
          </w:p>
        </w:tc>
      </w:tr>
      <w:tr w:rsidR="00514C23" w:rsidRPr="00DE495C" w14:paraId="334A373A" w14:textId="77777777" w:rsidTr="00A8780B">
        <w:tc>
          <w:tcPr>
            <w:tcW w:w="2268" w:type="dxa"/>
          </w:tcPr>
          <w:p w14:paraId="5CDA9DDB" w14:textId="77777777" w:rsidR="00514C23" w:rsidRPr="00DE495C" w:rsidRDefault="00514C23" w:rsidP="00A8780B">
            <w:pPr>
              <w:pStyle w:val="Default"/>
              <w:jc w:val="right"/>
              <w:rPr>
                <w:rFonts w:ascii="Calibri" w:hAnsi="Calibri"/>
                <w:color w:val="282829"/>
                <w:sz w:val="21"/>
                <w:szCs w:val="21"/>
              </w:rPr>
            </w:pPr>
            <w:r w:rsidRPr="00DE495C">
              <w:rPr>
                <w:rFonts w:ascii="Calibri" w:hAnsi="Calibri"/>
                <w:color w:val="151518"/>
                <w:sz w:val="22"/>
                <w:szCs w:val="22"/>
              </w:rPr>
              <w:t>Maftir</w:t>
            </w:r>
          </w:p>
        </w:tc>
        <w:tc>
          <w:tcPr>
            <w:tcW w:w="8789" w:type="dxa"/>
          </w:tcPr>
          <w:p w14:paraId="49E6B8BE" w14:textId="77777777" w:rsidR="00514C23" w:rsidRPr="00DE495C" w:rsidRDefault="00514C23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"one who concludes" -the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for the person who will be reciting the Haftarah; this involves repeating the last few verses of the weekly Torah reading</w:t>
            </w:r>
          </w:p>
        </w:tc>
      </w:tr>
      <w:tr w:rsidR="001A13EF" w:rsidRPr="00DE495C" w14:paraId="18736B60" w14:textId="77777777" w:rsidTr="00A8780B">
        <w:tc>
          <w:tcPr>
            <w:tcW w:w="2268" w:type="dxa"/>
          </w:tcPr>
          <w:p w14:paraId="41357C9E" w14:textId="77777777" w:rsidR="001A13EF" w:rsidRPr="00DE495C" w:rsidRDefault="001A13EF" w:rsidP="00A8780B">
            <w:pPr>
              <w:pStyle w:val="Default"/>
              <w:jc w:val="right"/>
              <w:rPr>
                <w:rFonts w:ascii="Calibri" w:hAnsi="Calibri"/>
                <w:color w:val="151518"/>
                <w:sz w:val="22"/>
                <w:szCs w:val="22"/>
              </w:rPr>
            </w:pPr>
            <w:proofErr w:type="spellStart"/>
            <w:r w:rsidRPr="00DE495C">
              <w:rPr>
                <w:rFonts w:ascii="Calibri" w:hAnsi="Calibri"/>
                <w:color w:val="151518"/>
                <w:sz w:val="22"/>
                <w:szCs w:val="22"/>
              </w:rPr>
              <w:t>Magbiah</w:t>
            </w:r>
            <w:proofErr w:type="spellEnd"/>
          </w:p>
        </w:tc>
        <w:tc>
          <w:tcPr>
            <w:tcW w:w="8789" w:type="dxa"/>
          </w:tcPr>
          <w:p w14:paraId="3BFA9D5A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person who hoists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for everyone to see</w:t>
            </w:r>
          </w:p>
        </w:tc>
      </w:tr>
      <w:tr w:rsidR="001A13EF" w:rsidRPr="00DE495C" w14:paraId="11B24508" w14:textId="77777777" w:rsidTr="00A8780B">
        <w:tc>
          <w:tcPr>
            <w:tcW w:w="2268" w:type="dxa"/>
          </w:tcPr>
          <w:p w14:paraId="26DA58D9" w14:textId="77777777" w:rsidR="001A13EF" w:rsidRPr="00DE495C" w:rsidRDefault="004B6A5F" w:rsidP="00A8780B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lastRenderedPageBreak/>
              <w:t>Mazeltov</w:t>
            </w:r>
            <w:proofErr w:type="spellEnd"/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218F4E0E" w14:textId="51205BDD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version of Mazal Tov </w:t>
            </w:r>
            <w:r w:rsidR="00731F5A">
              <w:rPr>
                <w:rFonts w:ascii="Calibri" w:hAnsi="Calibri"/>
                <w:color w:val="141417"/>
                <w:sz w:val="21"/>
                <w:szCs w:val="21"/>
              </w:rPr>
              <w:t>– literally means “Good Luck”; now used to mean congratulations</w:t>
            </w:r>
          </w:p>
        </w:tc>
      </w:tr>
      <w:tr w:rsidR="001A13EF" w:rsidRPr="00DE495C" w14:paraId="037885C4" w14:textId="77777777" w:rsidTr="00A8780B">
        <w:tc>
          <w:tcPr>
            <w:tcW w:w="2268" w:type="dxa"/>
          </w:tcPr>
          <w:p w14:paraId="7F0F047E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Minchah</w:t>
            </w:r>
            <w:proofErr w:type="spellEnd"/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7E2C45A3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Afternoon 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Prayer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Servic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>e</w:t>
            </w:r>
          </w:p>
        </w:tc>
      </w:tr>
      <w:tr w:rsidR="00E7236A" w:rsidRPr="00DE495C" w14:paraId="71F96973" w14:textId="77777777" w:rsidTr="00A8780B">
        <w:tc>
          <w:tcPr>
            <w:tcW w:w="2268" w:type="dxa"/>
          </w:tcPr>
          <w:p w14:paraId="41B053F2" w14:textId="77777777" w:rsidR="00E7236A" w:rsidRPr="00DE495C" w:rsidRDefault="00E7236A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Mitzvah</w:t>
            </w:r>
          </w:p>
        </w:tc>
        <w:tc>
          <w:tcPr>
            <w:tcW w:w="8789" w:type="dxa"/>
          </w:tcPr>
          <w:p w14:paraId="2491370B" w14:textId="3FFC6AE5" w:rsidR="00E7236A" w:rsidRPr="00DE495C" w:rsidRDefault="00E7236A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"commandment" - religious obligation or good deed or when someone is offered a special duty to perform, such as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Petichah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Hagbahah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or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Gelilah</w:t>
            </w:r>
            <w:proofErr w:type="spellEnd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(plural – Mitzvot)</w:t>
            </w:r>
          </w:p>
        </w:tc>
      </w:tr>
      <w:tr w:rsidR="001A13EF" w:rsidRPr="00DE495C" w14:paraId="5C9F720C" w14:textId="77777777" w:rsidTr="00A8780B">
        <w:tc>
          <w:tcPr>
            <w:tcW w:w="2268" w:type="dxa"/>
          </w:tcPr>
          <w:p w14:paraId="3DF75795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Musaf</w:t>
            </w:r>
          </w:p>
        </w:tc>
        <w:tc>
          <w:tcPr>
            <w:tcW w:w="8789" w:type="dxa"/>
          </w:tcPr>
          <w:p w14:paraId="54E7D33B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Additional 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Prayer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Service -after the Torah Service and which is davened on Shabbat, Rosh Chodesh and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Yamim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Tovim</w:t>
            </w:r>
            <w:proofErr w:type="spellEnd"/>
          </w:p>
        </w:tc>
      </w:tr>
      <w:tr w:rsidR="001A13EF" w:rsidRPr="00DE495C" w14:paraId="1A7E6ACC" w14:textId="77777777" w:rsidTr="00A8780B">
        <w:tc>
          <w:tcPr>
            <w:tcW w:w="2268" w:type="dxa"/>
          </w:tcPr>
          <w:p w14:paraId="6BE71A9C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Nevi'im</w:t>
            </w:r>
          </w:p>
        </w:tc>
        <w:tc>
          <w:tcPr>
            <w:tcW w:w="8789" w:type="dxa"/>
          </w:tcPr>
          <w:p w14:paraId="1BF4D43A" w14:textId="70F718C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P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rophets"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second section of the Biblical canon</w:t>
            </w:r>
          </w:p>
        </w:tc>
      </w:tr>
      <w:tr w:rsidR="001A13EF" w:rsidRPr="00DE495C" w14:paraId="3AA80C7E" w14:textId="77777777" w:rsidTr="00A8780B">
        <w:tc>
          <w:tcPr>
            <w:tcW w:w="2268" w:type="dxa"/>
          </w:tcPr>
          <w:p w14:paraId="7ED3D0A6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Nisan</w:t>
            </w:r>
          </w:p>
        </w:tc>
        <w:tc>
          <w:tcPr>
            <w:tcW w:w="8789" w:type="dxa"/>
          </w:tcPr>
          <w:p w14:paraId="1EF86785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the first month of the year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noted for the festival of Pesach</w:t>
            </w:r>
          </w:p>
        </w:tc>
      </w:tr>
      <w:tr w:rsidR="00C464E2" w:rsidRPr="00DE495C" w14:paraId="4839C706" w14:textId="77777777" w:rsidTr="00A8780B">
        <w:tc>
          <w:tcPr>
            <w:tcW w:w="2268" w:type="dxa"/>
          </w:tcPr>
          <w:p w14:paraId="720807EA" w14:textId="76EB9629" w:rsidR="00C464E2" w:rsidRPr="00DE495C" w:rsidRDefault="00C464E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>
              <w:rPr>
                <w:rFonts w:ascii="Calibri" w:hAnsi="Calibri"/>
                <w:color w:val="141417"/>
                <w:sz w:val="21"/>
                <w:szCs w:val="21"/>
              </w:rPr>
              <w:t>Oleh</w:t>
            </w:r>
          </w:p>
        </w:tc>
        <w:tc>
          <w:tcPr>
            <w:tcW w:w="8789" w:type="dxa"/>
          </w:tcPr>
          <w:p w14:paraId="39247F70" w14:textId="0084A2E6" w:rsidR="00C464E2" w:rsidRPr="00DE495C" w:rsidRDefault="00C464E2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>
              <w:rPr>
                <w:rFonts w:ascii="Calibri" w:hAnsi="Calibri"/>
                <w:color w:val="141417"/>
                <w:sz w:val="21"/>
                <w:szCs w:val="21"/>
              </w:rPr>
              <w:t xml:space="preserve">Someone who receives an Aliyah (plural – </w:t>
            </w:r>
            <w:proofErr w:type="spellStart"/>
            <w:r>
              <w:rPr>
                <w:rFonts w:ascii="Calibri" w:hAnsi="Calibri"/>
                <w:color w:val="141417"/>
                <w:sz w:val="21"/>
                <w:szCs w:val="21"/>
              </w:rPr>
              <w:t>olim</w:t>
            </w:r>
            <w:proofErr w:type="spellEnd"/>
            <w:r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  <w:tr w:rsidR="001A13EF" w:rsidRPr="00DE495C" w14:paraId="4793D2C1" w14:textId="77777777" w:rsidTr="00A8780B">
        <w:tc>
          <w:tcPr>
            <w:tcW w:w="2268" w:type="dxa"/>
          </w:tcPr>
          <w:p w14:paraId="5BF419EF" w14:textId="77777777" w:rsidR="001A13EF" w:rsidRPr="00DE495C" w:rsidRDefault="001A13E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Parasha</w:t>
            </w:r>
            <w:proofErr w:type="spellEnd"/>
          </w:p>
        </w:tc>
        <w:tc>
          <w:tcPr>
            <w:tcW w:w="8789" w:type="dxa"/>
          </w:tcPr>
          <w:p w14:paraId="3E93CFB3" w14:textId="1A35C03E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denotes one of the portions that </w:t>
            </w:r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>will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be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layned</w:t>
            </w:r>
            <w:proofErr w:type="spellEnd"/>
          </w:p>
        </w:tc>
      </w:tr>
      <w:tr w:rsidR="001A13EF" w:rsidRPr="00DE495C" w14:paraId="6DC53773" w14:textId="77777777" w:rsidTr="00A8780B">
        <w:tc>
          <w:tcPr>
            <w:tcW w:w="2268" w:type="dxa"/>
          </w:tcPr>
          <w:p w14:paraId="0D090FF5" w14:textId="77777777" w:rsidR="001A13EF" w:rsidRPr="00DE495C" w:rsidRDefault="001A13E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Parashat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HaShavuah</w:t>
            </w:r>
            <w:proofErr w:type="spellEnd"/>
          </w:p>
        </w:tc>
        <w:tc>
          <w:tcPr>
            <w:tcW w:w="8789" w:type="dxa"/>
          </w:tcPr>
          <w:p w14:paraId="2FB5D550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"portion of the week" -same as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sidrah</w:t>
            </w:r>
            <w:proofErr w:type="spellEnd"/>
          </w:p>
        </w:tc>
      </w:tr>
      <w:tr w:rsidR="001A13EF" w:rsidRPr="00DE495C" w14:paraId="624EE9E5" w14:textId="77777777" w:rsidTr="00A8780B">
        <w:tc>
          <w:tcPr>
            <w:tcW w:w="2268" w:type="dxa"/>
          </w:tcPr>
          <w:p w14:paraId="41ED2B5E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Pasuk</w:t>
            </w:r>
            <w:proofErr w:type="spellEnd"/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42A580E7" w14:textId="5F0AB915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verse 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Tenach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(plural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-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p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esukim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) </w:t>
            </w:r>
          </w:p>
        </w:tc>
      </w:tr>
      <w:tr w:rsidR="001A13EF" w:rsidRPr="00DE495C" w14:paraId="5E07ACE0" w14:textId="77777777" w:rsidTr="00A8780B">
        <w:tc>
          <w:tcPr>
            <w:tcW w:w="2268" w:type="dxa"/>
          </w:tcPr>
          <w:p w14:paraId="086FD714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Perek</w:t>
            </w:r>
            <w:proofErr w:type="spellEnd"/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459AC86C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 chapter of text</w:t>
            </w:r>
          </w:p>
        </w:tc>
      </w:tr>
      <w:tr w:rsidR="001A13EF" w:rsidRPr="00DE495C" w14:paraId="4CA1FD9E" w14:textId="77777777" w:rsidTr="00A8780B">
        <w:tc>
          <w:tcPr>
            <w:tcW w:w="2268" w:type="dxa"/>
          </w:tcPr>
          <w:p w14:paraId="677FFED0" w14:textId="77777777" w:rsidR="001A13EF" w:rsidRPr="00DE495C" w:rsidRDefault="001A13E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Pesach</w:t>
            </w:r>
          </w:p>
        </w:tc>
        <w:tc>
          <w:tcPr>
            <w:tcW w:w="8789" w:type="dxa"/>
          </w:tcPr>
          <w:p w14:paraId="345F71EA" w14:textId="5432A72E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"Passover"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the spring festival -</w:t>
            </w:r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15-22 Nisan</w:t>
            </w:r>
            <w:r w:rsidR="00465A93">
              <w:rPr>
                <w:rFonts w:ascii="Calibri" w:hAnsi="Calibri"/>
                <w:color w:val="141417"/>
                <w:sz w:val="21"/>
                <w:szCs w:val="21"/>
              </w:rPr>
              <w:t xml:space="preserve"> inclusive</w:t>
            </w:r>
          </w:p>
        </w:tc>
      </w:tr>
      <w:tr w:rsidR="001A13EF" w:rsidRPr="00DE495C" w14:paraId="50C7BA9A" w14:textId="77777777" w:rsidTr="00A8780B">
        <w:tc>
          <w:tcPr>
            <w:tcW w:w="2268" w:type="dxa"/>
          </w:tcPr>
          <w:p w14:paraId="7D8B678B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Petichah</w:t>
            </w:r>
            <w:proofErr w:type="spellEnd"/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681034D5" w14:textId="396B43C1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"opening up" -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opening the Aron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Kodesh</w:t>
            </w:r>
            <w:proofErr w:type="spellEnd"/>
          </w:p>
        </w:tc>
      </w:tr>
      <w:tr w:rsidR="001A13EF" w:rsidRPr="00DE495C" w14:paraId="7C97F8BB" w14:textId="77777777" w:rsidTr="00A8780B">
        <w:tc>
          <w:tcPr>
            <w:tcW w:w="2268" w:type="dxa"/>
          </w:tcPr>
          <w:p w14:paraId="194E7D04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Plaut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</w:t>
            </w:r>
          </w:p>
        </w:tc>
        <w:tc>
          <w:tcPr>
            <w:tcW w:w="8789" w:type="dxa"/>
          </w:tcPr>
          <w:p w14:paraId="731EB879" w14:textId="77777777" w:rsidR="001A13EF" w:rsidRPr="00DE495C" w:rsidRDefault="001A13EF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chumash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prepared for US Reform communities (1960</w:t>
            </w:r>
            <w:r w:rsidR="00E06ACE" w:rsidRPr="00DE495C">
              <w:rPr>
                <w:rFonts w:ascii="Calibri" w:hAnsi="Calibri"/>
                <w:color w:val="141417"/>
                <w:sz w:val="21"/>
                <w:szCs w:val="21"/>
              </w:rPr>
              <w:t>s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) </w:t>
            </w:r>
          </w:p>
        </w:tc>
      </w:tr>
      <w:tr w:rsidR="001A13EF" w:rsidRPr="00DE495C" w14:paraId="5DB9127E" w14:textId="77777777" w:rsidTr="00A8780B">
        <w:tc>
          <w:tcPr>
            <w:tcW w:w="2268" w:type="dxa"/>
          </w:tcPr>
          <w:p w14:paraId="6D2E2B05" w14:textId="77777777" w:rsidR="001A13E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Purim</w:t>
            </w:r>
            <w:r w:rsidR="001A13EF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1F356038" w14:textId="1B2BD8DD" w:rsidR="001A13EF" w:rsidRPr="00DE495C" w:rsidRDefault="00E06ACE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"lots" -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minor festival -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14 Adar </w:t>
            </w:r>
          </w:p>
        </w:tc>
      </w:tr>
      <w:tr w:rsidR="00C06323" w:rsidRPr="00DE495C" w14:paraId="5C9BAAE3" w14:textId="77777777" w:rsidTr="00A8780B">
        <w:tc>
          <w:tcPr>
            <w:tcW w:w="2268" w:type="dxa"/>
          </w:tcPr>
          <w:p w14:paraId="200756EC" w14:textId="77777777" w:rsidR="00C06323" w:rsidRPr="00DE495C" w:rsidRDefault="00E7236A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Refuah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Shlaymah</w:t>
            </w:r>
            <w:proofErr w:type="spellEnd"/>
          </w:p>
        </w:tc>
        <w:tc>
          <w:tcPr>
            <w:tcW w:w="8789" w:type="dxa"/>
          </w:tcPr>
          <w:p w14:paraId="549E6BD5" w14:textId="77777777" w:rsidR="00C06323" w:rsidRPr="00DE495C" w:rsidRDefault="00C06323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"[I wish you] a complete recovery</w:t>
            </w:r>
            <w:r w:rsidR="00E7236A" w:rsidRPr="00DE495C">
              <w:rPr>
                <w:rFonts w:ascii="Calibri" w:hAnsi="Calibri"/>
                <w:color w:val="141417"/>
                <w:sz w:val="21"/>
                <w:szCs w:val="21"/>
              </w:rPr>
              <w:t>”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C06323" w:rsidRPr="00DE495C" w14:paraId="5D3312BD" w14:textId="77777777" w:rsidTr="00A8780B">
        <w:tc>
          <w:tcPr>
            <w:tcW w:w="2268" w:type="dxa"/>
          </w:tcPr>
          <w:p w14:paraId="5AF79E81" w14:textId="77777777" w:rsidR="00C06323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Revi'i</w:t>
            </w:r>
            <w:proofErr w:type="spellEnd"/>
          </w:p>
        </w:tc>
        <w:tc>
          <w:tcPr>
            <w:tcW w:w="8789" w:type="dxa"/>
          </w:tcPr>
          <w:p w14:paraId="6888A51C" w14:textId="77777777" w:rsidR="00C06323" w:rsidRPr="00DE495C" w:rsidRDefault="00C06323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fourth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C06323" w:rsidRPr="00DE495C" w14:paraId="67C25F75" w14:textId="77777777" w:rsidTr="00A8780B">
        <w:tc>
          <w:tcPr>
            <w:tcW w:w="2268" w:type="dxa"/>
          </w:tcPr>
          <w:p w14:paraId="0B62C843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Rimonim</w:t>
            </w:r>
            <w:proofErr w:type="spellEnd"/>
          </w:p>
        </w:tc>
        <w:tc>
          <w:tcPr>
            <w:tcW w:w="8789" w:type="dxa"/>
          </w:tcPr>
          <w:p w14:paraId="67A95F85" w14:textId="77777777" w:rsidR="00C06323" w:rsidRPr="00DE495C" w:rsidRDefault="00C06323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"pomegranates" -ornaments placed on top of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eitz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chayim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at the end 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gelilah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-typically made of silver</w:t>
            </w:r>
          </w:p>
        </w:tc>
      </w:tr>
      <w:tr w:rsidR="00C06323" w:rsidRPr="00DE495C" w14:paraId="7770DA54" w14:textId="77777777" w:rsidTr="00A8780B">
        <w:tc>
          <w:tcPr>
            <w:tcW w:w="2268" w:type="dxa"/>
          </w:tcPr>
          <w:p w14:paraId="26D50C28" w14:textId="77777777" w:rsidR="00C06323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Rishon</w:t>
            </w:r>
          </w:p>
        </w:tc>
        <w:tc>
          <w:tcPr>
            <w:tcW w:w="8789" w:type="dxa"/>
          </w:tcPr>
          <w:p w14:paraId="56402FA6" w14:textId="77777777" w:rsidR="00C06323" w:rsidRPr="00DE495C" w:rsidRDefault="00C06323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first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</w:p>
        </w:tc>
      </w:tr>
      <w:tr w:rsidR="00C06323" w:rsidRPr="00DE495C" w14:paraId="61A208C0" w14:textId="77777777" w:rsidTr="00A8780B">
        <w:tc>
          <w:tcPr>
            <w:tcW w:w="2268" w:type="dxa"/>
          </w:tcPr>
          <w:p w14:paraId="3F74BF5A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Rosh Chodesh</w:t>
            </w:r>
          </w:p>
        </w:tc>
        <w:tc>
          <w:tcPr>
            <w:tcW w:w="8789" w:type="dxa"/>
          </w:tcPr>
          <w:p w14:paraId="7CDDBCD4" w14:textId="77777777" w:rsidR="00C06323" w:rsidRPr="00DE495C" w:rsidRDefault="006C5512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, "head of the new lunar month”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day of the New Moon</w:t>
            </w:r>
          </w:p>
        </w:tc>
      </w:tr>
      <w:tr w:rsidR="00C06323" w:rsidRPr="00DE495C" w14:paraId="14D0BE91" w14:textId="77777777" w:rsidTr="00A8780B">
        <w:tc>
          <w:tcPr>
            <w:tcW w:w="2268" w:type="dxa"/>
          </w:tcPr>
          <w:p w14:paraId="203691C8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Rosh Hashanah</w:t>
            </w:r>
          </w:p>
        </w:tc>
        <w:tc>
          <w:tcPr>
            <w:tcW w:w="8789" w:type="dxa"/>
          </w:tcPr>
          <w:p w14:paraId="68836BF0" w14:textId="77777777" w:rsidR="00C06323" w:rsidRPr="00DE495C" w:rsidRDefault="006C5512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"head of the year"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festival on 1 and 2 Tishri </w:t>
            </w:r>
          </w:p>
        </w:tc>
      </w:tr>
      <w:tr w:rsidR="00C06323" w:rsidRPr="00DE495C" w14:paraId="315FEB13" w14:textId="77777777" w:rsidTr="00A8780B">
        <w:tc>
          <w:tcPr>
            <w:tcW w:w="2268" w:type="dxa"/>
          </w:tcPr>
          <w:p w14:paraId="272B7521" w14:textId="77777777" w:rsidR="00C06323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</w:t>
            </w:r>
          </w:p>
        </w:tc>
        <w:tc>
          <w:tcPr>
            <w:tcW w:w="8789" w:type="dxa"/>
          </w:tcPr>
          <w:p w14:paraId="49392C29" w14:textId="09C8B110" w:rsidR="00C06323" w:rsidRPr="00DE495C" w:rsidRDefault="00C06323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"book of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Teaching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”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- 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parchment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scroll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of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first 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5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books of </w:t>
            </w:r>
            <w:proofErr w:type="spellStart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Tenach</w:t>
            </w:r>
            <w:proofErr w:type="spellEnd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(plural – </w:t>
            </w:r>
            <w:proofErr w:type="spellStart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Sifrei</w:t>
            </w:r>
            <w:proofErr w:type="spellEnd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Torah)</w:t>
            </w:r>
          </w:p>
        </w:tc>
      </w:tr>
      <w:tr w:rsidR="00C06323" w:rsidRPr="00DE495C" w14:paraId="109686E6" w14:textId="77777777" w:rsidTr="00A8780B">
        <w:tc>
          <w:tcPr>
            <w:tcW w:w="2268" w:type="dxa"/>
          </w:tcPr>
          <w:p w14:paraId="47CA0AFF" w14:textId="77777777" w:rsidR="00C06323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Segan</w:t>
            </w:r>
            <w:proofErr w:type="spellEnd"/>
          </w:p>
        </w:tc>
        <w:tc>
          <w:tcPr>
            <w:tcW w:w="8789" w:type="dxa"/>
          </w:tcPr>
          <w:p w14:paraId="2D14C356" w14:textId="77777777" w:rsidR="00C06323" w:rsidRPr="00DE495C" w:rsidRDefault="00C06323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"deputy" [to the </w:t>
            </w:r>
            <w:r w:rsidR="00D1759D" w:rsidRPr="00DE495C">
              <w:rPr>
                <w:rFonts w:ascii="Calibri" w:hAnsi="Calibri"/>
                <w:color w:val="141417"/>
                <w:sz w:val="21"/>
                <w:szCs w:val="21"/>
              </w:rPr>
              <w:t>Gabbai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] -the prompter and corrector of the Torah reading</w:t>
            </w:r>
          </w:p>
        </w:tc>
      </w:tr>
      <w:tr w:rsidR="00C06323" w:rsidRPr="00DE495C" w14:paraId="11A66467" w14:textId="77777777" w:rsidTr="00A8780B">
        <w:tc>
          <w:tcPr>
            <w:tcW w:w="2268" w:type="dxa"/>
          </w:tcPr>
          <w:p w14:paraId="79C1D20F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</w:t>
            </w:r>
          </w:p>
        </w:tc>
        <w:tc>
          <w:tcPr>
            <w:tcW w:w="8789" w:type="dxa"/>
          </w:tcPr>
          <w:p w14:paraId="1BA4859C" w14:textId="2326F61C" w:rsidR="00C06323" w:rsidRPr="00DE495C" w:rsidRDefault="009D4881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"day of rest”</w:t>
            </w:r>
            <w:r w:rsidR="00C06323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-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="00C06323" w:rsidRPr="00DE495C">
              <w:rPr>
                <w:rFonts w:ascii="Calibri" w:hAnsi="Calibri"/>
                <w:color w:val="141417"/>
                <w:sz w:val="21"/>
                <w:szCs w:val="21"/>
              </w:rPr>
              <w:t>seventh day of the week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 xml:space="preserve"> (plural – </w:t>
            </w:r>
            <w:proofErr w:type="spellStart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shabbatot</w:t>
            </w:r>
            <w:proofErr w:type="spellEnd"/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  <w:tr w:rsidR="00C06323" w:rsidRPr="00DE495C" w14:paraId="79BD1B31" w14:textId="77777777" w:rsidTr="00A8780B">
        <w:tc>
          <w:tcPr>
            <w:tcW w:w="2268" w:type="dxa"/>
          </w:tcPr>
          <w:p w14:paraId="0156C32F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Chanukah</w:t>
            </w:r>
          </w:p>
        </w:tc>
        <w:tc>
          <w:tcPr>
            <w:tcW w:w="8789" w:type="dxa"/>
          </w:tcPr>
          <w:p w14:paraId="788AA3DC" w14:textId="77777777" w:rsidR="00C06323" w:rsidRPr="00DE495C" w:rsidRDefault="00C06323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there can be one or two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on Chanukah, requiring special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tefillot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maftirim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and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ftarot</w:t>
            </w:r>
            <w:proofErr w:type="spellEnd"/>
          </w:p>
        </w:tc>
      </w:tr>
      <w:tr w:rsidR="00C06323" w:rsidRPr="00DE495C" w14:paraId="3269CE37" w14:textId="77777777" w:rsidTr="00A8780B">
        <w:tc>
          <w:tcPr>
            <w:tcW w:w="2268" w:type="dxa"/>
          </w:tcPr>
          <w:p w14:paraId="66C91E4F" w14:textId="77777777" w:rsidR="00C06323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Chazon</w:t>
            </w:r>
            <w:proofErr w:type="spellEnd"/>
            <w:r w:rsidR="00C06323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4C9CB21D" w14:textId="3C1CCD10" w:rsidR="006C5512" w:rsidRPr="00DE495C" w:rsidRDefault="006C5512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before Tisha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B'Av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("Shabbat of the Vision" [of Isaiah])</w:t>
            </w:r>
          </w:p>
        </w:tc>
      </w:tr>
      <w:tr w:rsidR="00C06323" w:rsidRPr="00DE495C" w14:paraId="3A325327" w14:textId="77777777" w:rsidTr="00A8780B">
        <w:tc>
          <w:tcPr>
            <w:tcW w:w="2268" w:type="dxa"/>
          </w:tcPr>
          <w:p w14:paraId="2018D8FE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HaChodesh</w:t>
            </w:r>
            <w:proofErr w:type="spellEnd"/>
          </w:p>
        </w:tc>
        <w:tc>
          <w:tcPr>
            <w:tcW w:w="8789" w:type="dxa"/>
          </w:tcPr>
          <w:p w14:paraId="744946E9" w14:textId="3D025037" w:rsidR="00C06323" w:rsidRPr="00DE495C" w:rsidRDefault="006C5512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before, or that falls on, Rosh Chodesh Nisan ("Shabbat of THE month" [of Nisan])</w:t>
            </w:r>
          </w:p>
        </w:tc>
      </w:tr>
      <w:tr w:rsidR="00C06323" w:rsidRPr="00DE495C" w14:paraId="290C1A52" w14:textId="77777777" w:rsidTr="00A8780B">
        <w:tc>
          <w:tcPr>
            <w:tcW w:w="2268" w:type="dxa"/>
          </w:tcPr>
          <w:p w14:paraId="37ACD869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HaGadol</w:t>
            </w:r>
            <w:proofErr w:type="spellEnd"/>
          </w:p>
        </w:tc>
        <w:tc>
          <w:tcPr>
            <w:tcW w:w="8789" w:type="dxa"/>
          </w:tcPr>
          <w:p w14:paraId="7CF6F46E" w14:textId="7E110B40" w:rsidR="00C06323" w:rsidRPr="00DE495C" w:rsidRDefault="006C5512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before Pesach (''The Great Shabbat'') -Rabbis used 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to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preach only on this day and 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Shuvah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; it is now customary to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invite the Rabbi to recite the haftarah on these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Shabbatot</w:t>
            </w:r>
            <w:proofErr w:type="spellEnd"/>
          </w:p>
        </w:tc>
      </w:tr>
      <w:tr w:rsidR="00C06323" w:rsidRPr="00DE495C" w14:paraId="042EA680" w14:textId="77777777" w:rsidTr="00A8780B">
        <w:tc>
          <w:tcPr>
            <w:tcW w:w="2268" w:type="dxa"/>
          </w:tcPr>
          <w:p w14:paraId="505A8717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Mevarechim</w:t>
            </w:r>
            <w:proofErr w:type="spellEnd"/>
          </w:p>
        </w:tc>
        <w:tc>
          <w:tcPr>
            <w:tcW w:w="8789" w:type="dxa"/>
          </w:tcPr>
          <w:p w14:paraId="3BFD6C40" w14:textId="77777777" w:rsidR="00C06323" w:rsidRPr="00DE495C" w:rsidRDefault="006C5512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 Shabbat before any Rosh Chodesh (except the month of Tishri) when we recite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Yehi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Ratzon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followed by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Birkat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HaChodesh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("Shabbat on which we pray for the blessing" [of the New Moon])</w:t>
            </w:r>
          </w:p>
        </w:tc>
      </w:tr>
      <w:tr w:rsidR="00C06323" w:rsidRPr="00DE495C" w14:paraId="7E0A0334" w14:textId="77777777" w:rsidTr="00A8780B">
        <w:tc>
          <w:tcPr>
            <w:tcW w:w="2268" w:type="dxa"/>
          </w:tcPr>
          <w:p w14:paraId="0CB62869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Nachamu</w:t>
            </w:r>
            <w:proofErr w:type="spellEnd"/>
          </w:p>
        </w:tc>
        <w:tc>
          <w:tcPr>
            <w:tcW w:w="8789" w:type="dxa"/>
          </w:tcPr>
          <w:p w14:paraId="4339088E" w14:textId="7607033D" w:rsidR="00C06323" w:rsidRPr="00DE495C" w:rsidRDefault="006C5512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after Tisha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B'Av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("Shabbat of Consolation" [for the loss of the 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First and Second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Temples])</w:t>
            </w:r>
          </w:p>
        </w:tc>
      </w:tr>
      <w:tr w:rsidR="00C06323" w:rsidRPr="00DE495C" w14:paraId="72D871C4" w14:textId="77777777" w:rsidTr="00A8780B">
        <w:tc>
          <w:tcPr>
            <w:tcW w:w="2268" w:type="dxa"/>
          </w:tcPr>
          <w:p w14:paraId="6129D700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Parah</w:t>
            </w:r>
            <w:proofErr w:type="spellEnd"/>
          </w:p>
        </w:tc>
        <w:tc>
          <w:tcPr>
            <w:tcW w:w="8789" w:type="dxa"/>
          </w:tcPr>
          <w:p w14:paraId="1D2A179C" w14:textId="0673D6F4" w:rsidR="00C06323" w:rsidRPr="00DE495C" w:rsidRDefault="006C5512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after Purim ("Shabbat of the Red Heifer'')</w:t>
            </w:r>
          </w:p>
        </w:tc>
      </w:tr>
      <w:tr w:rsidR="00C06323" w:rsidRPr="00DE495C" w14:paraId="0300EE64" w14:textId="77777777" w:rsidTr="00A8780B">
        <w:tc>
          <w:tcPr>
            <w:tcW w:w="2268" w:type="dxa"/>
          </w:tcPr>
          <w:p w14:paraId="749171F2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Rosh Chodesh</w:t>
            </w:r>
          </w:p>
        </w:tc>
        <w:tc>
          <w:tcPr>
            <w:tcW w:w="8789" w:type="dxa"/>
          </w:tcPr>
          <w:p w14:paraId="0ACD59F6" w14:textId="77777777" w:rsidR="00C06323" w:rsidRPr="00DE495C" w:rsidRDefault="006C5512" w:rsidP="00C0632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 shabbat when Rosh Chodesh and Shabbat coincide</w:t>
            </w:r>
          </w:p>
        </w:tc>
      </w:tr>
      <w:tr w:rsidR="00C06323" w:rsidRPr="00DE495C" w14:paraId="21C646F0" w14:textId="77777777" w:rsidTr="00A8780B">
        <w:tc>
          <w:tcPr>
            <w:tcW w:w="2268" w:type="dxa"/>
          </w:tcPr>
          <w:p w14:paraId="55C61265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Shekalim</w:t>
            </w:r>
            <w:proofErr w:type="spellEnd"/>
          </w:p>
        </w:tc>
        <w:tc>
          <w:tcPr>
            <w:tcW w:w="8789" w:type="dxa"/>
          </w:tcPr>
          <w:p w14:paraId="2ABCA302" w14:textId="42825669" w:rsidR="00C06323" w:rsidRPr="00DE495C" w:rsidRDefault="006C5512" w:rsidP="006C5512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before, or that falls on, Rosh Chodesh Adar ("Shabbat of the Shekels''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  <w:tr w:rsidR="00C06323" w:rsidRPr="00DE495C" w14:paraId="7EA2BA31" w14:textId="77777777" w:rsidTr="00A8780B">
        <w:tc>
          <w:tcPr>
            <w:tcW w:w="2268" w:type="dxa"/>
          </w:tcPr>
          <w:p w14:paraId="4E9C3C67" w14:textId="77777777" w:rsidR="00C06323" w:rsidRPr="00DE495C" w:rsidRDefault="00C06323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Shirah</w:t>
            </w:r>
            <w:proofErr w:type="spellEnd"/>
          </w:p>
        </w:tc>
        <w:tc>
          <w:tcPr>
            <w:tcW w:w="8789" w:type="dxa"/>
          </w:tcPr>
          <w:p w14:paraId="5AC625BD" w14:textId="0614299C" w:rsidR="00C06323" w:rsidRPr="00DE495C" w:rsidRDefault="006C5512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Beshallach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, when we read Song of Moses ("Shabbat of The Song'') -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Shemot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Chap 15, v 1-18 </w:t>
            </w:r>
          </w:p>
        </w:tc>
      </w:tr>
      <w:tr w:rsidR="006C5512" w:rsidRPr="00DE495C" w14:paraId="1A152CA2" w14:textId="77777777" w:rsidTr="00A8780B">
        <w:tc>
          <w:tcPr>
            <w:tcW w:w="2268" w:type="dxa"/>
          </w:tcPr>
          <w:p w14:paraId="43CDF7A4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Shuvah</w:t>
            </w:r>
            <w:proofErr w:type="spellEnd"/>
            <w:r w:rsidR="006C5512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4FA22292" w14:textId="7AFB5BB9" w:rsidR="006C5512" w:rsidRPr="00DE495C" w:rsidRDefault="00F136FB" w:rsidP="00BC3E8B">
            <w:pPr>
              <w:pStyle w:val="CM35"/>
              <w:spacing w:line="273" w:lineRule="atLeast"/>
              <w:ind w:right="1262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between Rosh Hasha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nah </w:t>
            </w:r>
            <w:r w:rsidR="00A8780B">
              <w:rPr>
                <w:rFonts w:ascii="Calibri" w:hAnsi="Calibri"/>
                <w:color w:val="141417"/>
                <w:sz w:val="21"/>
                <w:szCs w:val="21"/>
              </w:rPr>
              <w:t>and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Yom Kippur ("Shabbat of Return”)</w:t>
            </w:r>
          </w:p>
        </w:tc>
      </w:tr>
      <w:tr w:rsidR="006C5512" w:rsidRPr="00DE495C" w14:paraId="27D8BC46" w14:textId="77777777" w:rsidTr="00A8780B">
        <w:tc>
          <w:tcPr>
            <w:tcW w:w="2268" w:type="dxa"/>
          </w:tcPr>
          <w:p w14:paraId="395E046A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Shabbat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Zachor</w:t>
            </w:r>
            <w:proofErr w:type="spellEnd"/>
            <w:r w:rsidR="006C5512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66DC2DDF" w14:textId="2F949791" w:rsidR="006C5512" w:rsidRPr="00DE495C" w:rsidRDefault="00F136FB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Shabbat before Purim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-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"Shabbat of Remembering" [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how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Amalek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attacked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u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s in the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Sinai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wilderness]</w:t>
            </w:r>
          </w:p>
        </w:tc>
      </w:tr>
      <w:tr w:rsidR="006C5512" w:rsidRPr="00DE495C" w14:paraId="666FD32E" w14:textId="77777777" w:rsidTr="00A8780B">
        <w:tc>
          <w:tcPr>
            <w:tcW w:w="2268" w:type="dxa"/>
          </w:tcPr>
          <w:p w14:paraId="40BB915C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Shacharit</w:t>
            </w:r>
          </w:p>
        </w:tc>
        <w:tc>
          <w:tcPr>
            <w:tcW w:w="8789" w:type="dxa"/>
          </w:tcPr>
          <w:p w14:paraId="76C45EA5" w14:textId="77777777" w:rsidR="006C5512" w:rsidRPr="00DE495C" w:rsidRDefault="00F136FB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Morning 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Prayer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Service -from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Shachar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which means dawn/daybreak </w:t>
            </w:r>
          </w:p>
        </w:tc>
      </w:tr>
      <w:tr w:rsidR="006C5512" w:rsidRPr="00DE495C" w14:paraId="59F3252D" w14:textId="77777777" w:rsidTr="00A8780B">
        <w:tc>
          <w:tcPr>
            <w:tcW w:w="2268" w:type="dxa"/>
          </w:tcPr>
          <w:p w14:paraId="6B0573A2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Shalosh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Regalim</w:t>
            </w:r>
            <w:proofErr w:type="spellEnd"/>
          </w:p>
        </w:tc>
        <w:tc>
          <w:tcPr>
            <w:tcW w:w="8789" w:type="dxa"/>
          </w:tcPr>
          <w:p w14:paraId="4B320B95" w14:textId="441BC584" w:rsidR="006C5512" w:rsidRPr="00DE495C" w:rsidRDefault="00F136FB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"the </w:t>
            </w:r>
            <w:r w:rsidR="008232FD">
              <w:rPr>
                <w:rFonts w:ascii="Calibri" w:hAnsi="Calibri"/>
                <w:color w:val="141417"/>
                <w:sz w:val="21"/>
                <w:szCs w:val="21"/>
              </w:rPr>
              <w:t>T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hree </w:t>
            </w:r>
            <w:r w:rsidR="008232FD">
              <w:rPr>
                <w:rFonts w:ascii="Calibri" w:hAnsi="Calibri"/>
                <w:color w:val="141417"/>
                <w:sz w:val="21"/>
                <w:szCs w:val="21"/>
              </w:rPr>
              <w:t>F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oot</w:t>
            </w:r>
            <w:r w:rsidR="008232FD">
              <w:rPr>
                <w:rFonts w:ascii="Calibri" w:hAnsi="Calibri"/>
                <w:color w:val="141417"/>
                <w:sz w:val="21"/>
                <w:szCs w:val="21"/>
              </w:rPr>
              <w:t>-F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estivals", when people made a pilgrimage with their harvest produce to the Temple in Jerusalem –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Pesach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,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Shavuot and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Succot</w:t>
            </w:r>
            <w:proofErr w:type="spellEnd"/>
          </w:p>
        </w:tc>
      </w:tr>
      <w:tr w:rsidR="006C5512" w:rsidRPr="00DE495C" w14:paraId="6C76475B" w14:textId="77777777" w:rsidTr="00A8780B">
        <w:tc>
          <w:tcPr>
            <w:tcW w:w="2268" w:type="dxa"/>
          </w:tcPr>
          <w:p w14:paraId="5FE60537" w14:textId="77777777" w:rsidR="006C5512" w:rsidRPr="00DE495C" w:rsidRDefault="006A7385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Shammas</w:t>
            </w:r>
          </w:p>
        </w:tc>
        <w:tc>
          <w:tcPr>
            <w:tcW w:w="8789" w:type="dxa"/>
          </w:tcPr>
          <w:p w14:paraId="1662EEF7" w14:textId="77777777" w:rsidR="006C5512" w:rsidRPr="00DE495C" w:rsidRDefault="00F136FB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 "beadle" or "sexton" -the person who will provide the </w:t>
            </w:r>
            <w:r w:rsidR="00D1759D" w:rsidRPr="00DE495C">
              <w:rPr>
                <w:rFonts w:ascii="Calibri" w:hAnsi="Calibri"/>
                <w:color w:val="141417"/>
                <w:sz w:val="21"/>
                <w:szCs w:val="21"/>
              </w:rPr>
              <w:t>Gabbai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with the Hebrew names of those to be given aliyot </w:t>
            </w:r>
          </w:p>
        </w:tc>
      </w:tr>
      <w:tr w:rsidR="006C5512" w:rsidRPr="00DE495C" w14:paraId="0588BC46" w14:textId="77777777" w:rsidTr="00A8780B">
        <w:tc>
          <w:tcPr>
            <w:tcW w:w="2268" w:type="dxa"/>
          </w:tcPr>
          <w:p w14:paraId="109C4ECB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Shavuot</w:t>
            </w:r>
            <w:r w:rsidR="006C5512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57878867" w14:textId="04FA1581" w:rsidR="006C5512" w:rsidRPr="00DE495C" w:rsidRDefault="00F136FB" w:rsidP="00F136FB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"weeks"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–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the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festival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that occurs the day after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seven weeks 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from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Pesach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6-7 Sivan</w:t>
            </w:r>
          </w:p>
        </w:tc>
      </w:tr>
      <w:tr w:rsidR="006C5512" w:rsidRPr="00DE495C" w14:paraId="528C4FB2" w14:textId="77777777" w:rsidTr="00A8780B">
        <w:tc>
          <w:tcPr>
            <w:tcW w:w="2268" w:type="dxa"/>
          </w:tcPr>
          <w:p w14:paraId="69AB8FA3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Shayni</w:t>
            </w:r>
            <w:proofErr w:type="spellEnd"/>
          </w:p>
        </w:tc>
        <w:tc>
          <w:tcPr>
            <w:tcW w:w="8789" w:type="dxa"/>
          </w:tcPr>
          <w:p w14:paraId="75B2419E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second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6C5512" w:rsidRPr="00DE495C" w14:paraId="10ACB871" w14:textId="77777777" w:rsidTr="00A8780B">
        <w:tc>
          <w:tcPr>
            <w:tcW w:w="2268" w:type="dxa"/>
          </w:tcPr>
          <w:p w14:paraId="6BDA3EE5" w14:textId="12253B99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>e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liach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Tzibbur</w:t>
            </w:r>
            <w:proofErr w:type="spellEnd"/>
          </w:p>
        </w:tc>
        <w:tc>
          <w:tcPr>
            <w:tcW w:w="8789" w:type="dxa"/>
          </w:tcPr>
          <w:p w14:paraId="2EABD23A" w14:textId="67B9DD92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"emissary of the congregation"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male prayer leader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; female form: </w:t>
            </w:r>
            <w:proofErr w:type="spellStart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shelichat</w:t>
            </w:r>
            <w:proofErr w:type="spellEnd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tzibbur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</w:tr>
      <w:tr w:rsidR="006C5512" w:rsidRPr="00DE495C" w14:paraId="32A75F1A" w14:textId="77777777" w:rsidTr="00A8780B">
        <w:tc>
          <w:tcPr>
            <w:tcW w:w="2268" w:type="dxa"/>
          </w:tcPr>
          <w:p w14:paraId="4D2C7176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Shemini Atzeret</w:t>
            </w:r>
          </w:p>
        </w:tc>
        <w:tc>
          <w:tcPr>
            <w:tcW w:w="8789" w:type="dxa"/>
          </w:tcPr>
          <w:p w14:paraId="3D098E5D" w14:textId="56911573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"8th day of solemn assembly/conclusion"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- day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after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cot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when we recite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Tefillat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Geshem</w:t>
            </w:r>
          </w:p>
        </w:tc>
      </w:tr>
      <w:tr w:rsidR="006C5512" w:rsidRPr="00DE495C" w14:paraId="4FF0E84E" w14:textId="77777777" w:rsidTr="00A8780B">
        <w:tc>
          <w:tcPr>
            <w:tcW w:w="2268" w:type="dxa"/>
          </w:tcPr>
          <w:p w14:paraId="59F82FB3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Shemot</w:t>
            </w:r>
            <w:proofErr w:type="spellEnd"/>
          </w:p>
        </w:tc>
        <w:tc>
          <w:tcPr>
            <w:tcW w:w="8789" w:type="dxa"/>
          </w:tcPr>
          <w:p w14:paraId="214ADC44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"names"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Exodus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the second book of the Bible</w:t>
            </w:r>
          </w:p>
        </w:tc>
      </w:tr>
      <w:tr w:rsidR="006C5512" w:rsidRPr="00DE495C" w14:paraId="6C6C1DC9" w14:textId="77777777" w:rsidTr="00A8780B">
        <w:tc>
          <w:tcPr>
            <w:tcW w:w="2268" w:type="dxa"/>
          </w:tcPr>
          <w:p w14:paraId="680CDCBD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Shevi'i</w:t>
            </w:r>
            <w:proofErr w:type="spellEnd"/>
          </w:p>
        </w:tc>
        <w:tc>
          <w:tcPr>
            <w:tcW w:w="8789" w:type="dxa"/>
          </w:tcPr>
          <w:p w14:paraId="507D27C9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seventh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</w:p>
        </w:tc>
      </w:tr>
      <w:tr w:rsidR="006C5512" w:rsidRPr="00DE495C" w14:paraId="437F4E58" w14:textId="77777777" w:rsidTr="00A8780B">
        <w:tc>
          <w:tcPr>
            <w:tcW w:w="2268" w:type="dxa"/>
          </w:tcPr>
          <w:p w14:paraId="0ABFAB13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Shishi</w:t>
            </w:r>
            <w:proofErr w:type="spellEnd"/>
          </w:p>
        </w:tc>
        <w:tc>
          <w:tcPr>
            <w:tcW w:w="8789" w:type="dxa"/>
          </w:tcPr>
          <w:p w14:paraId="76129F89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sixth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</w:p>
        </w:tc>
      </w:tr>
      <w:tr w:rsidR="006C5512" w:rsidRPr="00DE495C" w14:paraId="2074DB68" w14:textId="77777777" w:rsidTr="00A8780B">
        <w:tc>
          <w:tcPr>
            <w:tcW w:w="2268" w:type="dxa"/>
          </w:tcPr>
          <w:p w14:paraId="50508EA9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Shlishi</w:t>
            </w:r>
            <w:proofErr w:type="spellEnd"/>
            <w:r w:rsidR="006C5512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3D7DDC2F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third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aliyah</w:t>
            </w:r>
            <w:proofErr w:type="spellEnd"/>
          </w:p>
        </w:tc>
      </w:tr>
      <w:tr w:rsidR="006C5512" w:rsidRPr="00DE495C" w14:paraId="3245FC8F" w14:textId="77777777" w:rsidTr="00A8780B">
        <w:tc>
          <w:tcPr>
            <w:tcW w:w="2268" w:type="dxa"/>
          </w:tcPr>
          <w:p w14:paraId="3E11E093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Shul</w:t>
            </w:r>
          </w:p>
        </w:tc>
        <w:tc>
          <w:tcPr>
            <w:tcW w:w="8789" w:type="dxa"/>
          </w:tcPr>
          <w:p w14:paraId="4EE13F4B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 "school" in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synagogue </w:t>
            </w:r>
          </w:p>
        </w:tc>
      </w:tr>
      <w:tr w:rsidR="006C5512" w:rsidRPr="00DE495C" w14:paraId="11E4A4B9" w14:textId="77777777" w:rsidTr="00A8780B">
        <w:tc>
          <w:tcPr>
            <w:tcW w:w="2268" w:type="dxa"/>
          </w:tcPr>
          <w:p w14:paraId="41F6CB65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lastRenderedPageBreak/>
              <w:t>Siddur</w:t>
            </w:r>
            <w:r w:rsidR="006C5512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33E5CC8A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"order [of prayer]"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prayer book </w:t>
            </w:r>
          </w:p>
        </w:tc>
      </w:tr>
      <w:tr w:rsidR="006C5512" w:rsidRPr="00DE495C" w14:paraId="42F5197E" w14:textId="77777777" w:rsidTr="00A8780B">
        <w:tc>
          <w:tcPr>
            <w:tcW w:w="2268" w:type="dxa"/>
          </w:tcPr>
          <w:p w14:paraId="0B9017D7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Sidrah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</w:p>
        </w:tc>
        <w:tc>
          <w:tcPr>
            <w:tcW w:w="8789" w:type="dxa"/>
          </w:tcPr>
          <w:p w14:paraId="31EF4349" w14:textId="181D1EC4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"order [of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layning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] -</w:t>
            </w:r>
            <w:r w:rsidR="002A7193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one of 54 portions of Torah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>;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the last is completed on Simchat Torah</w:t>
            </w:r>
          </w:p>
        </w:tc>
      </w:tr>
      <w:tr w:rsidR="006C5512" w:rsidRPr="00DE495C" w14:paraId="0A273A04" w14:textId="77777777" w:rsidTr="00A8780B">
        <w:tc>
          <w:tcPr>
            <w:tcW w:w="2268" w:type="dxa"/>
          </w:tcPr>
          <w:p w14:paraId="2C683910" w14:textId="77777777" w:rsidR="006C5512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"Silverman's"</w:t>
            </w:r>
          </w:p>
        </w:tc>
        <w:tc>
          <w:tcPr>
            <w:tcW w:w="8789" w:type="dxa"/>
          </w:tcPr>
          <w:p w14:paraId="3561F600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black/navy siddur prepared in 1940s for US Masorti communities</w:t>
            </w:r>
          </w:p>
        </w:tc>
      </w:tr>
      <w:tr w:rsidR="006C5512" w:rsidRPr="00DE495C" w14:paraId="266B60AE" w14:textId="77777777" w:rsidTr="00A8780B">
        <w:tc>
          <w:tcPr>
            <w:tcW w:w="2268" w:type="dxa"/>
          </w:tcPr>
          <w:p w14:paraId="1DE96107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Simcha</w:t>
            </w:r>
          </w:p>
        </w:tc>
        <w:tc>
          <w:tcPr>
            <w:tcW w:w="8789" w:type="dxa"/>
          </w:tcPr>
          <w:p w14:paraId="1D3C1E84" w14:textId="77777777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"joy" or "happiness"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an occasion to celebrate</w:t>
            </w:r>
          </w:p>
        </w:tc>
      </w:tr>
      <w:tr w:rsidR="006C5512" w:rsidRPr="00DE495C" w14:paraId="4F12F0B9" w14:textId="77777777" w:rsidTr="00A8780B">
        <w:tc>
          <w:tcPr>
            <w:tcW w:w="2268" w:type="dxa"/>
          </w:tcPr>
          <w:p w14:paraId="0068CBEE" w14:textId="77777777" w:rsidR="006C5512" w:rsidRPr="00DE495C" w:rsidRDefault="006C5512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Simchat Torah</w:t>
            </w:r>
          </w:p>
        </w:tc>
        <w:tc>
          <w:tcPr>
            <w:tcW w:w="8789" w:type="dxa"/>
          </w:tcPr>
          <w:p w14:paraId="4F641F55" w14:textId="721D4F3D" w:rsidR="006C5512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"joy of the Torah" -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when we finish the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annual cycle 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Kriat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’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Torah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and re-commence </w:t>
            </w:r>
          </w:p>
        </w:tc>
      </w:tr>
      <w:tr w:rsidR="00F136FB" w:rsidRPr="00DE495C" w14:paraId="579ED573" w14:textId="77777777" w:rsidTr="00A8780B">
        <w:tc>
          <w:tcPr>
            <w:tcW w:w="2268" w:type="dxa"/>
          </w:tcPr>
          <w:p w14:paraId="24A9C033" w14:textId="77777777" w:rsidR="00F136FB" w:rsidRPr="00DE495C" w:rsidRDefault="009D4881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“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>Singer's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”</w:t>
            </w:r>
          </w:p>
        </w:tc>
        <w:tc>
          <w:tcPr>
            <w:tcW w:w="8789" w:type="dxa"/>
          </w:tcPr>
          <w:p w14:paraId="1F3F39F3" w14:textId="39A488A9" w:rsidR="00F136FB" w:rsidRPr="00DE495C" w:rsidRDefault="009D4881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blue/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>maroon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/green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siddur for UK</w:t>
            </w:r>
            <w:r w:rsidR="008232FD">
              <w:rPr>
                <w:rFonts w:ascii="Calibri" w:hAnsi="Calibri"/>
                <w:color w:val="141417"/>
                <w:sz w:val="21"/>
                <w:szCs w:val="21"/>
              </w:rPr>
              <w:t xml:space="preserve">‘s 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>United Synagogue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communities (revised 200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>0s)</w:t>
            </w:r>
          </w:p>
        </w:tc>
      </w:tr>
      <w:tr w:rsidR="00F136FB" w:rsidRPr="00DE495C" w14:paraId="58BC68AB" w14:textId="77777777" w:rsidTr="00A8780B">
        <w:tc>
          <w:tcPr>
            <w:tcW w:w="2268" w:type="dxa"/>
          </w:tcPr>
          <w:p w14:paraId="036F8322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Sivan</w:t>
            </w:r>
          </w:p>
        </w:tc>
        <w:tc>
          <w:tcPr>
            <w:tcW w:w="8789" w:type="dxa"/>
          </w:tcPr>
          <w:p w14:paraId="68066779" w14:textId="77777777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third month of the year, noted for the festival of Shavuot</w:t>
            </w:r>
          </w:p>
        </w:tc>
      </w:tr>
      <w:tr w:rsidR="00F136FB" w:rsidRPr="00DE495C" w14:paraId="5EC272A7" w14:textId="77777777" w:rsidTr="00A8780B">
        <w:tc>
          <w:tcPr>
            <w:tcW w:w="2268" w:type="dxa"/>
          </w:tcPr>
          <w:p w14:paraId="4F084E8C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Succot</w:t>
            </w:r>
            <w:proofErr w:type="spellEnd"/>
          </w:p>
        </w:tc>
        <w:tc>
          <w:tcPr>
            <w:tcW w:w="8789" w:type="dxa"/>
          </w:tcPr>
          <w:p w14:paraId="0CBA3651" w14:textId="0F0E65F8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"huts"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festival from 15 -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21 Tishri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inclusive</w:t>
            </w:r>
          </w:p>
        </w:tc>
      </w:tr>
      <w:tr w:rsidR="00F136FB" w:rsidRPr="00DE495C" w14:paraId="66C19607" w14:textId="77777777" w:rsidTr="00A8780B">
        <w:tc>
          <w:tcPr>
            <w:tcW w:w="2268" w:type="dxa"/>
          </w:tcPr>
          <w:p w14:paraId="64B55778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Ta'amei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HaMikrah</w:t>
            </w:r>
            <w:proofErr w:type="spellEnd"/>
          </w:p>
        </w:tc>
        <w:tc>
          <w:tcPr>
            <w:tcW w:w="8789" w:type="dxa"/>
          </w:tcPr>
          <w:p w14:paraId="1BE97887" w14:textId="03708E2F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signs in pointed text of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Tenach</w:t>
            </w:r>
            <w:proofErr w:type="spellEnd"/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;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indicate accent and syntactical structure</w:t>
            </w:r>
            <w:r w:rsidR="00A2796A">
              <w:rPr>
                <w:rFonts w:ascii="Calibri" w:hAnsi="Calibri"/>
                <w:color w:val="141417"/>
                <w:sz w:val="21"/>
                <w:szCs w:val="21"/>
              </w:rPr>
              <w:t xml:space="preserve">;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serve as musical notes</w:t>
            </w:r>
          </w:p>
        </w:tc>
      </w:tr>
      <w:tr w:rsidR="00F136FB" w:rsidRPr="00DE495C" w14:paraId="4F609E2B" w14:textId="77777777" w:rsidTr="00A8780B">
        <w:tc>
          <w:tcPr>
            <w:tcW w:w="2268" w:type="dxa"/>
          </w:tcPr>
          <w:p w14:paraId="2BA57338" w14:textId="77777777" w:rsidR="004B6A5F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Tefillah</w:t>
            </w:r>
            <w:proofErr w:type="spellEnd"/>
          </w:p>
        </w:tc>
        <w:tc>
          <w:tcPr>
            <w:tcW w:w="8789" w:type="dxa"/>
          </w:tcPr>
          <w:p w14:paraId="0541FBAC" w14:textId="366A813C" w:rsidR="00F136FB" w:rsidRPr="00DE495C" w:rsidRDefault="00FF5BA1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>rayer</w:t>
            </w:r>
            <w:r>
              <w:rPr>
                <w:rFonts w:ascii="Calibri" w:hAnsi="Calibri"/>
                <w:color w:val="141417"/>
                <w:sz w:val="21"/>
                <w:szCs w:val="21"/>
              </w:rPr>
              <w:t xml:space="preserve"> (plural – </w:t>
            </w:r>
            <w:proofErr w:type="spellStart"/>
            <w:r>
              <w:rPr>
                <w:rFonts w:ascii="Calibri" w:hAnsi="Calibri"/>
                <w:color w:val="141417"/>
                <w:sz w:val="21"/>
                <w:szCs w:val="21"/>
              </w:rPr>
              <w:t>tefillot</w:t>
            </w:r>
            <w:proofErr w:type="spellEnd"/>
            <w:r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  <w:tr w:rsidR="00F136FB" w:rsidRPr="00DE495C" w14:paraId="56E59B35" w14:textId="77777777" w:rsidTr="00A8780B">
        <w:tc>
          <w:tcPr>
            <w:tcW w:w="2268" w:type="dxa"/>
          </w:tcPr>
          <w:p w14:paraId="48A0C9A9" w14:textId="77777777" w:rsidR="00F136FB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Tefillat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Geshem</w:t>
            </w:r>
          </w:p>
        </w:tc>
        <w:tc>
          <w:tcPr>
            <w:tcW w:w="8789" w:type="dxa"/>
          </w:tcPr>
          <w:p w14:paraId="5B6543C4" w14:textId="77777777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"prayer for rain", which is recited on Shemini Atzeret</w:t>
            </w:r>
          </w:p>
        </w:tc>
      </w:tr>
      <w:tr w:rsidR="00FF5BA1" w:rsidRPr="00DE495C" w14:paraId="51502F88" w14:textId="77777777" w:rsidTr="00A8780B">
        <w:tc>
          <w:tcPr>
            <w:tcW w:w="2268" w:type="dxa"/>
          </w:tcPr>
          <w:p w14:paraId="4C38F3A8" w14:textId="05C3EFC4" w:rsidR="00FF5BA1" w:rsidRPr="00DE495C" w:rsidRDefault="00FF5BA1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141417"/>
                <w:sz w:val="21"/>
                <w:szCs w:val="21"/>
              </w:rPr>
              <w:t>Tefillat</w:t>
            </w:r>
            <w:proofErr w:type="spellEnd"/>
            <w:r>
              <w:rPr>
                <w:rFonts w:ascii="Calibri" w:hAnsi="Calibri"/>
                <w:color w:val="141417"/>
                <w:sz w:val="21"/>
                <w:szCs w:val="21"/>
              </w:rPr>
              <w:t xml:space="preserve"> Tal</w:t>
            </w:r>
          </w:p>
        </w:tc>
        <w:tc>
          <w:tcPr>
            <w:tcW w:w="8789" w:type="dxa"/>
          </w:tcPr>
          <w:p w14:paraId="3FE863F9" w14:textId="01275343" w:rsidR="00FF5BA1" w:rsidRPr="00DE495C" w:rsidRDefault="00FF5BA1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>
              <w:rPr>
                <w:rFonts w:ascii="Calibri" w:hAnsi="Calibri"/>
                <w:color w:val="141417"/>
                <w:sz w:val="21"/>
                <w:szCs w:val="21"/>
              </w:rPr>
              <w:t>“prayer for dew”, which is recited on the first day of Pesach</w:t>
            </w:r>
          </w:p>
        </w:tc>
      </w:tr>
      <w:tr w:rsidR="00F136FB" w:rsidRPr="00DE495C" w14:paraId="6A11E055" w14:textId="77777777" w:rsidTr="00A8780B">
        <w:tc>
          <w:tcPr>
            <w:tcW w:w="2268" w:type="dxa"/>
          </w:tcPr>
          <w:p w14:paraId="5930AEA8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Tenach</w:t>
            </w:r>
            <w:proofErr w:type="spellEnd"/>
          </w:p>
        </w:tc>
        <w:tc>
          <w:tcPr>
            <w:tcW w:w="8789" w:type="dxa"/>
          </w:tcPr>
          <w:p w14:paraId="3BA95440" w14:textId="77777777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acronym for the 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Hebrew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Bible -Torah, Nevi'im and Ketuvim</w:t>
            </w:r>
          </w:p>
        </w:tc>
      </w:tr>
      <w:tr w:rsidR="00F136FB" w:rsidRPr="00DE495C" w14:paraId="746334E1" w14:textId="77777777" w:rsidTr="00A8780B">
        <w:tc>
          <w:tcPr>
            <w:tcW w:w="2268" w:type="dxa"/>
          </w:tcPr>
          <w:p w14:paraId="4AD808DA" w14:textId="77777777" w:rsidR="00F136FB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Tisha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B'Av</w:t>
            </w:r>
            <w:proofErr w:type="spellEnd"/>
          </w:p>
        </w:tc>
        <w:tc>
          <w:tcPr>
            <w:tcW w:w="8789" w:type="dxa"/>
          </w:tcPr>
          <w:p w14:paraId="5CD86338" w14:textId="0BD090B4" w:rsidR="00F136FB" w:rsidRPr="00DE495C" w:rsidRDefault="009D4881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9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Av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-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25-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>hr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>.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fast commemorating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loss of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the 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>First and Second</w:t>
            </w:r>
            <w:r w:rsidR="00F136FB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Temples</w:t>
            </w:r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, and Bar </w:t>
            </w:r>
            <w:proofErr w:type="spellStart"/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>Kochba’s</w:t>
            </w:r>
            <w:proofErr w:type="spellEnd"/>
            <w:r w:rsidR="005819B6">
              <w:rPr>
                <w:rFonts w:ascii="Calibri" w:hAnsi="Calibri"/>
                <w:color w:val="141417"/>
                <w:sz w:val="21"/>
                <w:szCs w:val="21"/>
              </w:rPr>
              <w:t xml:space="preserve"> defeat</w:t>
            </w:r>
          </w:p>
        </w:tc>
      </w:tr>
      <w:tr w:rsidR="00F136FB" w:rsidRPr="00DE495C" w14:paraId="1A3B7C73" w14:textId="77777777" w:rsidTr="00A8780B">
        <w:tc>
          <w:tcPr>
            <w:tcW w:w="2268" w:type="dxa"/>
          </w:tcPr>
          <w:p w14:paraId="1CF09E44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Tishri</w:t>
            </w:r>
          </w:p>
        </w:tc>
        <w:tc>
          <w:tcPr>
            <w:tcW w:w="8789" w:type="dxa"/>
          </w:tcPr>
          <w:p w14:paraId="55F45A5D" w14:textId="0DE2E326" w:rsidR="00F136FB" w:rsidRPr="00DE495C" w:rsidRDefault="00F136FB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seventh month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;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noted for Rosh Hashanah, Yom Kippur,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Succot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, Shemini Atzeret and Simchat Torah</w:t>
            </w:r>
          </w:p>
        </w:tc>
      </w:tr>
      <w:tr w:rsidR="00F136FB" w:rsidRPr="00DE495C" w14:paraId="5B1317F4" w14:textId="77777777" w:rsidTr="00A8780B">
        <w:tc>
          <w:tcPr>
            <w:tcW w:w="2268" w:type="dxa"/>
          </w:tcPr>
          <w:p w14:paraId="7722195F" w14:textId="77777777" w:rsidR="00F136FB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Torah</w:t>
            </w:r>
          </w:p>
        </w:tc>
        <w:tc>
          <w:tcPr>
            <w:tcW w:w="8789" w:type="dxa"/>
          </w:tcPr>
          <w:p w14:paraId="72344A4B" w14:textId="421DEA5C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can be translated as doctrine, teaching, law or religious instruction; first section of Biblical canon</w:t>
            </w:r>
            <w:r w:rsidR="00731F5A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Bereishit</w:t>
            </w:r>
            <w:proofErr w:type="spellEnd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+ </w:t>
            </w:r>
            <w:proofErr w:type="spellStart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Shemot</w:t>
            </w:r>
            <w:proofErr w:type="spellEnd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+ </w:t>
            </w:r>
            <w:proofErr w:type="spellStart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VaYikra</w:t>
            </w:r>
            <w:proofErr w:type="spellEnd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+ </w:t>
            </w:r>
            <w:proofErr w:type="spellStart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B</w:t>
            </w:r>
            <w:r w:rsidR="0065790E">
              <w:rPr>
                <w:rFonts w:ascii="Calibri" w:hAnsi="Calibri"/>
                <w:color w:val="141417"/>
                <w:sz w:val="21"/>
                <w:szCs w:val="21"/>
              </w:rPr>
              <w:t>a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midbar</w:t>
            </w:r>
            <w:proofErr w:type="spellEnd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+</w:t>
            </w:r>
            <w:proofErr w:type="spellStart"/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Devarim</w:t>
            </w:r>
            <w:proofErr w:type="spellEnd"/>
          </w:p>
        </w:tc>
      </w:tr>
      <w:tr w:rsidR="00F136FB" w:rsidRPr="00DE495C" w14:paraId="025EC677" w14:textId="77777777" w:rsidTr="00A8780B">
        <w:tc>
          <w:tcPr>
            <w:tcW w:w="2268" w:type="dxa"/>
          </w:tcPr>
          <w:p w14:paraId="068ADD76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Trop</w:t>
            </w:r>
          </w:p>
        </w:tc>
        <w:tc>
          <w:tcPr>
            <w:tcW w:w="8789" w:type="dxa"/>
          </w:tcPr>
          <w:p w14:paraId="185EA7F9" w14:textId="7E68EAA4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musical notation for Bible -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Ta'amei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HaMikrah</w:t>
            </w:r>
            <w:proofErr w:type="spellEnd"/>
            <w:r w:rsidR="00875D78">
              <w:rPr>
                <w:rFonts w:ascii="Calibri" w:hAnsi="Calibri"/>
                <w:color w:val="141417"/>
                <w:sz w:val="21"/>
                <w:szCs w:val="21"/>
              </w:rPr>
              <w:t>; the cantillation</w:t>
            </w:r>
          </w:p>
        </w:tc>
      </w:tr>
      <w:tr w:rsidR="00F136FB" w:rsidRPr="00DE495C" w14:paraId="4948D4EE" w14:textId="77777777" w:rsidTr="00A8780B">
        <w:tc>
          <w:tcPr>
            <w:tcW w:w="2268" w:type="dxa"/>
          </w:tcPr>
          <w:p w14:paraId="08F06FE4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Vayikra</w:t>
            </w:r>
          </w:p>
        </w:tc>
        <w:tc>
          <w:tcPr>
            <w:tcW w:w="8789" w:type="dxa"/>
          </w:tcPr>
          <w:p w14:paraId="0B013B33" w14:textId="77777777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"and he called" -Leviticus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the third book of the Bible</w:t>
            </w:r>
          </w:p>
        </w:tc>
      </w:tr>
      <w:tr w:rsidR="00F136FB" w:rsidRPr="00DE495C" w14:paraId="46EDFE4B" w14:textId="77777777" w:rsidTr="00A8780B">
        <w:tc>
          <w:tcPr>
            <w:tcW w:w="2268" w:type="dxa"/>
          </w:tcPr>
          <w:p w14:paraId="0A1D8F00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Yad</w:t>
            </w:r>
            <w:proofErr w:type="spellEnd"/>
          </w:p>
        </w:tc>
        <w:tc>
          <w:tcPr>
            <w:tcW w:w="8789" w:type="dxa"/>
          </w:tcPr>
          <w:p w14:paraId="2B03AC19" w14:textId="77777777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"hand" -a pointer used by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Ba'al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Koreh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while reading from the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Sefer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Torah -typically in the shape of a closed hand with an outstretched finger and made from silver</w:t>
            </w:r>
          </w:p>
        </w:tc>
      </w:tr>
      <w:tr w:rsidR="00F136FB" w:rsidRPr="00DE495C" w14:paraId="23A966FA" w14:textId="77777777" w:rsidTr="00A8780B">
        <w:tc>
          <w:tcPr>
            <w:tcW w:w="2268" w:type="dxa"/>
          </w:tcPr>
          <w:p w14:paraId="33415A77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Yahrzeit</w:t>
            </w:r>
          </w:p>
        </w:tc>
        <w:tc>
          <w:tcPr>
            <w:tcW w:w="8789" w:type="dxa"/>
          </w:tcPr>
          <w:p w14:paraId="6D384B30" w14:textId="6D013E2C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"time of the year" (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) -anniversary of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a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relative's death </w:t>
            </w:r>
          </w:p>
        </w:tc>
      </w:tr>
      <w:tr w:rsidR="00F136FB" w:rsidRPr="00DE495C" w14:paraId="136FFA27" w14:textId="77777777" w:rsidTr="00A8780B">
        <w:tc>
          <w:tcPr>
            <w:tcW w:w="2268" w:type="dxa"/>
          </w:tcPr>
          <w:p w14:paraId="60075A64" w14:textId="77777777" w:rsidR="00F136FB" w:rsidRPr="00DE495C" w:rsidRDefault="004B6A5F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Yasher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Koach</w:t>
            </w:r>
            <w:proofErr w:type="spellEnd"/>
          </w:p>
        </w:tc>
        <w:tc>
          <w:tcPr>
            <w:tcW w:w="8789" w:type="dxa"/>
          </w:tcPr>
          <w:p w14:paraId="1523A4A5" w14:textId="03CDDABD" w:rsidR="00F136FB" w:rsidRPr="00DE495C" w:rsidRDefault="00120F5A" w:rsidP="00A77663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"more power to you" (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yiddish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-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greeting given to anyone who has performed a mitzvah,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eg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a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fter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Petichah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Aliyah,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Kriat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>’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Torah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Hagbahah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Gelilah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Haftarah,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Drasha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or Davening</w:t>
            </w:r>
          </w:p>
        </w:tc>
      </w:tr>
      <w:tr w:rsidR="00F136FB" w:rsidRPr="00DE495C" w14:paraId="27BF7706" w14:textId="77777777" w:rsidTr="00A8780B">
        <w:tc>
          <w:tcPr>
            <w:tcW w:w="2268" w:type="dxa"/>
          </w:tcPr>
          <w:p w14:paraId="49DC6416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Yishar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Kochacha</w:t>
            </w:r>
            <w:proofErr w:type="spellEnd"/>
          </w:p>
        </w:tc>
        <w:tc>
          <w:tcPr>
            <w:tcW w:w="8789" w:type="dxa"/>
          </w:tcPr>
          <w:p w14:paraId="26F8897E" w14:textId="555415E5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Hebrew form of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Yasher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Koach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for males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; </w:t>
            </w:r>
            <w:proofErr w:type="spellStart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>Yishar</w:t>
            </w:r>
            <w:proofErr w:type="spellEnd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>Kochaych</w:t>
            </w:r>
            <w:proofErr w:type="spellEnd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for females</w:t>
            </w:r>
          </w:p>
        </w:tc>
      </w:tr>
      <w:tr w:rsidR="00F136FB" w:rsidRPr="00DE495C" w14:paraId="0C836403" w14:textId="77777777" w:rsidTr="00A8780B">
        <w:tc>
          <w:tcPr>
            <w:tcW w:w="2268" w:type="dxa"/>
          </w:tcPr>
          <w:p w14:paraId="6A22AA83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Yisrael</w:t>
            </w:r>
            <w:proofErr w:type="spellEnd"/>
          </w:p>
        </w:tc>
        <w:tc>
          <w:tcPr>
            <w:tcW w:w="8789" w:type="dxa"/>
          </w:tcPr>
          <w:p w14:paraId="4EF44838" w14:textId="77777777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Israelites -anyone who is not a Cohen or Levi -for aliyot nos. 3-7</w:t>
            </w:r>
          </w:p>
        </w:tc>
      </w:tr>
      <w:tr w:rsidR="00F136FB" w:rsidRPr="00DE495C" w14:paraId="49AADCA3" w14:textId="77777777" w:rsidTr="00A8780B">
        <w:tc>
          <w:tcPr>
            <w:tcW w:w="2268" w:type="dxa"/>
          </w:tcPr>
          <w:p w14:paraId="27A08E80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Yizkor</w:t>
            </w:r>
          </w:p>
        </w:tc>
        <w:tc>
          <w:tcPr>
            <w:tcW w:w="8789" w:type="dxa"/>
          </w:tcPr>
          <w:p w14:paraId="55877BF2" w14:textId="600775D1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"remember"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memorial service after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layning</w:t>
            </w:r>
            <w:proofErr w:type="spellEnd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on Yom Kippur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morning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, 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Shemini Atzeret,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8th day Pesach</w:t>
            </w:r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and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2nd day Shavuot </w:t>
            </w:r>
          </w:p>
        </w:tc>
      </w:tr>
      <w:tr w:rsidR="00F136FB" w:rsidRPr="00DE495C" w14:paraId="40BF6E5B" w14:textId="77777777" w:rsidTr="00A8780B">
        <w:tc>
          <w:tcPr>
            <w:tcW w:w="2268" w:type="dxa"/>
          </w:tcPr>
          <w:p w14:paraId="3ADF3E5E" w14:textId="77777777" w:rsidR="00F136FB" w:rsidRPr="00DE495C" w:rsidRDefault="00F136FB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Yom Kippur</w:t>
            </w:r>
          </w:p>
        </w:tc>
        <w:tc>
          <w:tcPr>
            <w:tcW w:w="8789" w:type="dxa"/>
          </w:tcPr>
          <w:p w14:paraId="21687E3B" w14:textId="77777777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literally, "day of atonement" -</w:t>
            </w:r>
            <w:r w:rsidR="009D4881"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25-hour fast on 10 Tishri </w:t>
            </w:r>
          </w:p>
        </w:tc>
      </w:tr>
      <w:tr w:rsidR="00F136FB" w:rsidRPr="00DE495C" w14:paraId="3D51F7D7" w14:textId="77777777" w:rsidTr="00A8780B">
        <w:tc>
          <w:tcPr>
            <w:tcW w:w="2268" w:type="dxa"/>
          </w:tcPr>
          <w:p w14:paraId="0AF9797F" w14:textId="77777777" w:rsidR="00F136FB" w:rsidRPr="00DE495C" w:rsidRDefault="00120F5A" w:rsidP="00C464E2">
            <w:pPr>
              <w:pStyle w:val="Default"/>
              <w:jc w:val="righ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Yom Tov</w:t>
            </w:r>
          </w:p>
        </w:tc>
        <w:tc>
          <w:tcPr>
            <w:tcW w:w="8789" w:type="dxa"/>
          </w:tcPr>
          <w:p w14:paraId="1FB6A7D9" w14:textId="042009E6" w:rsidR="00F136FB" w:rsidRPr="00DE495C" w:rsidRDefault="00120F5A" w:rsidP="00120F5A">
            <w:pPr>
              <w:pStyle w:val="Default"/>
              <w:rPr>
                <w:rFonts w:ascii="Calibri" w:hAnsi="Calibri"/>
                <w:color w:val="141417"/>
                <w:sz w:val="21"/>
                <w:szCs w:val="21"/>
              </w:rPr>
            </w:pPr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 xml:space="preserve">Literally, “good day” – religious holiday, e.g. Pesach, Shavuot, or </w:t>
            </w:r>
            <w:proofErr w:type="spellStart"/>
            <w:r w:rsidRPr="00DE495C">
              <w:rPr>
                <w:rFonts w:ascii="Calibri" w:hAnsi="Calibri"/>
                <w:color w:val="141417"/>
                <w:sz w:val="21"/>
                <w:szCs w:val="21"/>
              </w:rPr>
              <w:t>Succot</w:t>
            </w:r>
            <w:proofErr w:type="spellEnd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(plural – </w:t>
            </w:r>
            <w:proofErr w:type="spellStart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>Yamim</w:t>
            </w:r>
            <w:proofErr w:type="spellEnd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 xml:space="preserve"> </w:t>
            </w:r>
            <w:proofErr w:type="spellStart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>Tovim</w:t>
            </w:r>
            <w:proofErr w:type="spellEnd"/>
            <w:r w:rsidR="00FF5BA1">
              <w:rPr>
                <w:rFonts w:ascii="Calibri" w:hAnsi="Calibri"/>
                <w:color w:val="141417"/>
                <w:sz w:val="21"/>
                <w:szCs w:val="21"/>
              </w:rPr>
              <w:t>)</w:t>
            </w:r>
          </w:p>
        </w:tc>
      </w:tr>
    </w:tbl>
    <w:p w14:paraId="0C9DBBF0" w14:textId="77777777" w:rsidR="00944E5D" w:rsidRPr="00DE495C" w:rsidRDefault="00944E5D" w:rsidP="00AB641F">
      <w:pPr>
        <w:pStyle w:val="Default"/>
        <w:rPr>
          <w:rFonts w:ascii="Calibri" w:hAnsi="Calibri"/>
        </w:rPr>
      </w:pPr>
    </w:p>
    <w:sectPr w:rsidR="00944E5D" w:rsidRPr="00DE495C" w:rsidSect="00754D77">
      <w:footerReference w:type="default" r:id="rId8"/>
      <w:pgSz w:w="11907" w:h="16839" w:code="9"/>
      <w:pgMar w:top="340" w:right="340" w:bottom="340" w:left="3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0DB5" w14:textId="77777777" w:rsidR="00E0651A" w:rsidRDefault="00E0651A" w:rsidP="001470E6">
      <w:pPr>
        <w:spacing w:after="0" w:line="240" w:lineRule="auto"/>
      </w:pPr>
      <w:r>
        <w:separator/>
      </w:r>
    </w:p>
  </w:endnote>
  <w:endnote w:type="continuationSeparator" w:id="0">
    <w:p w14:paraId="42791C7F" w14:textId="77777777" w:rsidR="00E0651A" w:rsidRDefault="00E0651A" w:rsidP="0014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9AB3" w14:textId="77777777" w:rsidR="00BC0102" w:rsidRDefault="00BC010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</w:t>
    </w:r>
  </w:p>
  <w:p w14:paraId="44A6C42E" w14:textId="77777777" w:rsidR="00BC0102" w:rsidRDefault="00BC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1A29" w14:textId="77777777" w:rsidR="00E0651A" w:rsidRDefault="00E0651A" w:rsidP="001470E6">
      <w:pPr>
        <w:spacing w:after="0" w:line="240" w:lineRule="auto"/>
      </w:pPr>
      <w:r>
        <w:separator/>
      </w:r>
    </w:p>
  </w:footnote>
  <w:footnote w:type="continuationSeparator" w:id="0">
    <w:p w14:paraId="2649F05B" w14:textId="77777777" w:rsidR="00E0651A" w:rsidRDefault="00E0651A" w:rsidP="0014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9F2"/>
    <w:multiLevelType w:val="hybridMultilevel"/>
    <w:tmpl w:val="DFAAFD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C2095D"/>
    <w:multiLevelType w:val="hybridMultilevel"/>
    <w:tmpl w:val="E92E0CC2"/>
    <w:lvl w:ilvl="0" w:tplc="0809000F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93343"/>
    <w:multiLevelType w:val="hybridMultilevel"/>
    <w:tmpl w:val="A75875D0"/>
    <w:lvl w:ilvl="0" w:tplc="0809000F">
      <w:start w:val="3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F0042"/>
    <w:multiLevelType w:val="hybridMultilevel"/>
    <w:tmpl w:val="A0685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A1321"/>
    <w:multiLevelType w:val="hybridMultilevel"/>
    <w:tmpl w:val="F61C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876"/>
    <w:multiLevelType w:val="hybridMultilevel"/>
    <w:tmpl w:val="1A0A6B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6A2F"/>
    <w:multiLevelType w:val="hybridMultilevel"/>
    <w:tmpl w:val="E3F49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C1EAA"/>
    <w:multiLevelType w:val="hybridMultilevel"/>
    <w:tmpl w:val="55D2D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92D"/>
    <w:multiLevelType w:val="hybridMultilevel"/>
    <w:tmpl w:val="FF168E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54ED8"/>
    <w:multiLevelType w:val="hybridMultilevel"/>
    <w:tmpl w:val="C50623C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C97D51"/>
    <w:multiLevelType w:val="hybridMultilevel"/>
    <w:tmpl w:val="DCE60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741"/>
    <w:multiLevelType w:val="hybridMultilevel"/>
    <w:tmpl w:val="6B5C1878"/>
    <w:lvl w:ilvl="0" w:tplc="01347296">
      <w:start w:val="20"/>
      <w:numFmt w:val="decimal"/>
      <w:lvlText w:val="%1."/>
      <w:lvlJc w:val="left"/>
      <w:pPr>
        <w:ind w:left="360" w:hanging="360"/>
      </w:pPr>
      <w:rPr>
        <w:rFonts w:cs="Calibr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CA"/>
    <w:rsid w:val="00001B98"/>
    <w:rsid w:val="00022681"/>
    <w:rsid w:val="00035179"/>
    <w:rsid w:val="000935F0"/>
    <w:rsid w:val="000E7075"/>
    <w:rsid w:val="00120F5A"/>
    <w:rsid w:val="00122594"/>
    <w:rsid w:val="00140554"/>
    <w:rsid w:val="001470E6"/>
    <w:rsid w:val="00153559"/>
    <w:rsid w:val="00154489"/>
    <w:rsid w:val="00162EA4"/>
    <w:rsid w:val="0017782C"/>
    <w:rsid w:val="001818C4"/>
    <w:rsid w:val="00192C08"/>
    <w:rsid w:val="00196AE6"/>
    <w:rsid w:val="001A13EF"/>
    <w:rsid w:val="001E3274"/>
    <w:rsid w:val="001F37F5"/>
    <w:rsid w:val="00217030"/>
    <w:rsid w:val="0022478A"/>
    <w:rsid w:val="0028284D"/>
    <w:rsid w:val="0028350A"/>
    <w:rsid w:val="00285397"/>
    <w:rsid w:val="00286E17"/>
    <w:rsid w:val="002A1C63"/>
    <w:rsid w:val="002A7193"/>
    <w:rsid w:val="002C0C66"/>
    <w:rsid w:val="002D54F3"/>
    <w:rsid w:val="002E4D11"/>
    <w:rsid w:val="002F0564"/>
    <w:rsid w:val="003036D4"/>
    <w:rsid w:val="00306A5D"/>
    <w:rsid w:val="003160A0"/>
    <w:rsid w:val="003340BF"/>
    <w:rsid w:val="003508FC"/>
    <w:rsid w:val="00357949"/>
    <w:rsid w:val="00373E63"/>
    <w:rsid w:val="00375496"/>
    <w:rsid w:val="003A4575"/>
    <w:rsid w:val="00403A73"/>
    <w:rsid w:val="004359C1"/>
    <w:rsid w:val="004436F0"/>
    <w:rsid w:val="004472D7"/>
    <w:rsid w:val="00454DFD"/>
    <w:rsid w:val="00465A93"/>
    <w:rsid w:val="00467AB3"/>
    <w:rsid w:val="004B6A5F"/>
    <w:rsid w:val="004D0848"/>
    <w:rsid w:val="004D1A73"/>
    <w:rsid w:val="004D260C"/>
    <w:rsid w:val="004D4951"/>
    <w:rsid w:val="00514C23"/>
    <w:rsid w:val="005518B0"/>
    <w:rsid w:val="005819B6"/>
    <w:rsid w:val="005A68C2"/>
    <w:rsid w:val="005B2A9F"/>
    <w:rsid w:val="005B49BC"/>
    <w:rsid w:val="005E2C52"/>
    <w:rsid w:val="005E66D0"/>
    <w:rsid w:val="005F3A4A"/>
    <w:rsid w:val="0060288C"/>
    <w:rsid w:val="0061469B"/>
    <w:rsid w:val="006308FA"/>
    <w:rsid w:val="0063343D"/>
    <w:rsid w:val="0065790E"/>
    <w:rsid w:val="00673044"/>
    <w:rsid w:val="00683660"/>
    <w:rsid w:val="006A7385"/>
    <w:rsid w:val="006C5512"/>
    <w:rsid w:val="006F3686"/>
    <w:rsid w:val="00731F5A"/>
    <w:rsid w:val="0073626E"/>
    <w:rsid w:val="007445B8"/>
    <w:rsid w:val="00754D77"/>
    <w:rsid w:val="00775D63"/>
    <w:rsid w:val="007762AF"/>
    <w:rsid w:val="00787F90"/>
    <w:rsid w:val="007C3648"/>
    <w:rsid w:val="007C6B05"/>
    <w:rsid w:val="007F29B9"/>
    <w:rsid w:val="00807A04"/>
    <w:rsid w:val="0081417F"/>
    <w:rsid w:val="00822990"/>
    <w:rsid w:val="008232FD"/>
    <w:rsid w:val="0082767C"/>
    <w:rsid w:val="00836091"/>
    <w:rsid w:val="0086198D"/>
    <w:rsid w:val="00873396"/>
    <w:rsid w:val="00875D78"/>
    <w:rsid w:val="008B4A5A"/>
    <w:rsid w:val="008E6683"/>
    <w:rsid w:val="008E7A10"/>
    <w:rsid w:val="008F7BA4"/>
    <w:rsid w:val="0090146E"/>
    <w:rsid w:val="00917E95"/>
    <w:rsid w:val="009255B4"/>
    <w:rsid w:val="0093451F"/>
    <w:rsid w:val="009367B6"/>
    <w:rsid w:val="00944E5D"/>
    <w:rsid w:val="00947ABF"/>
    <w:rsid w:val="00950B40"/>
    <w:rsid w:val="009927E0"/>
    <w:rsid w:val="009B1FAB"/>
    <w:rsid w:val="009C0EA0"/>
    <w:rsid w:val="009C69FE"/>
    <w:rsid w:val="009D4881"/>
    <w:rsid w:val="009D756F"/>
    <w:rsid w:val="009E3144"/>
    <w:rsid w:val="00A063A6"/>
    <w:rsid w:val="00A11F84"/>
    <w:rsid w:val="00A2796A"/>
    <w:rsid w:val="00A44BF8"/>
    <w:rsid w:val="00A66D07"/>
    <w:rsid w:val="00A77663"/>
    <w:rsid w:val="00A8780B"/>
    <w:rsid w:val="00AB641F"/>
    <w:rsid w:val="00AD42FA"/>
    <w:rsid w:val="00AE244B"/>
    <w:rsid w:val="00AE507A"/>
    <w:rsid w:val="00B01036"/>
    <w:rsid w:val="00B04DC0"/>
    <w:rsid w:val="00B47B53"/>
    <w:rsid w:val="00B7581F"/>
    <w:rsid w:val="00BA189A"/>
    <w:rsid w:val="00BC0102"/>
    <w:rsid w:val="00BC1E74"/>
    <w:rsid w:val="00BC3E8B"/>
    <w:rsid w:val="00BC4C84"/>
    <w:rsid w:val="00BC5005"/>
    <w:rsid w:val="00BD763A"/>
    <w:rsid w:val="00BE41E7"/>
    <w:rsid w:val="00C06323"/>
    <w:rsid w:val="00C13285"/>
    <w:rsid w:val="00C25B19"/>
    <w:rsid w:val="00C32D8B"/>
    <w:rsid w:val="00C3514C"/>
    <w:rsid w:val="00C371E7"/>
    <w:rsid w:val="00C464E2"/>
    <w:rsid w:val="00C821E6"/>
    <w:rsid w:val="00C9348B"/>
    <w:rsid w:val="00CA53EE"/>
    <w:rsid w:val="00CB09C0"/>
    <w:rsid w:val="00CC0699"/>
    <w:rsid w:val="00CC1FDA"/>
    <w:rsid w:val="00CF21CC"/>
    <w:rsid w:val="00D15681"/>
    <w:rsid w:val="00D1759D"/>
    <w:rsid w:val="00D22D5D"/>
    <w:rsid w:val="00D5406F"/>
    <w:rsid w:val="00D578DB"/>
    <w:rsid w:val="00D60364"/>
    <w:rsid w:val="00D64FBF"/>
    <w:rsid w:val="00D70B7C"/>
    <w:rsid w:val="00D71329"/>
    <w:rsid w:val="00D721DA"/>
    <w:rsid w:val="00D80022"/>
    <w:rsid w:val="00DB0F16"/>
    <w:rsid w:val="00DE495C"/>
    <w:rsid w:val="00E0651A"/>
    <w:rsid w:val="00E06ACE"/>
    <w:rsid w:val="00E2716A"/>
    <w:rsid w:val="00E55682"/>
    <w:rsid w:val="00E672B2"/>
    <w:rsid w:val="00E7236A"/>
    <w:rsid w:val="00EC541B"/>
    <w:rsid w:val="00F04726"/>
    <w:rsid w:val="00F116A1"/>
    <w:rsid w:val="00F134A5"/>
    <w:rsid w:val="00F136FB"/>
    <w:rsid w:val="00F45F24"/>
    <w:rsid w:val="00F50B71"/>
    <w:rsid w:val="00F878D8"/>
    <w:rsid w:val="00F9085A"/>
    <w:rsid w:val="00F961FF"/>
    <w:rsid w:val="00FD2BCA"/>
    <w:rsid w:val="00FE64AC"/>
    <w:rsid w:val="00FF5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699E7"/>
  <w15:chartTrackingRefBased/>
  <w15:docId w15:val="{4E0B9FF5-D19B-47DD-BBBD-DA60309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86E1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locked/>
    <w:rsid w:val="00286E1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4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40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54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5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5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54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5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4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68" w:lineRule="atLeast"/>
    </w:pPr>
    <w:rPr>
      <w:color w:val="auto"/>
    </w:rPr>
  </w:style>
  <w:style w:type="paragraph" w:styleId="NoSpacing">
    <w:name w:val="No Spacing"/>
    <w:uiPriority w:val="1"/>
    <w:qFormat/>
    <w:rsid w:val="00286E1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F37F5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5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70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470E6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470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70E6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F9B4-63B1-458B-BDFA-5C3F69A4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Meira Ben-Gad</cp:lastModifiedBy>
  <cp:revision>2</cp:revision>
  <cp:lastPrinted>2014-08-17T10:20:00Z</cp:lastPrinted>
  <dcterms:created xsi:type="dcterms:W3CDTF">2019-07-16T09:54:00Z</dcterms:created>
  <dcterms:modified xsi:type="dcterms:W3CDTF">2019-07-16T09:54:00Z</dcterms:modified>
</cp:coreProperties>
</file>